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62A" w:rsidRPr="007C54D7" w:rsidRDefault="00A1662A" w:rsidP="00A1662A">
      <w:pPr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7C54D7">
        <w:rPr>
          <w:rFonts w:ascii="Times New Roman" w:hAnsi="Times New Roman"/>
          <w:b/>
          <w:bCs/>
          <w:noProof/>
          <w:sz w:val="28"/>
          <w:szCs w:val="28"/>
        </w:rPr>
        <w:t>Задания муниципального этапа</w:t>
      </w:r>
    </w:p>
    <w:p w:rsidR="00A1662A" w:rsidRPr="007C54D7" w:rsidRDefault="00A1662A" w:rsidP="00A1662A">
      <w:pPr>
        <w:jc w:val="center"/>
        <w:rPr>
          <w:rFonts w:ascii="Times New Roman" w:hAnsi="Times New Roman"/>
          <w:b/>
          <w:sz w:val="28"/>
          <w:szCs w:val="28"/>
        </w:rPr>
      </w:pPr>
      <w:r w:rsidRPr="007C54D7">
        <w:rPr>
          <w:rFonts w:ascii="Times New Roman" w:hAnsi="Times New Roman"/>
          <w:b/>
          <w:bCs/>
          <w:noProof/>
          <w:sz w:val="28"/>
          <w:szCs w:val="28"/>
        </w:rPr>
        <w:t xml:space="preserve">Всероссийской </w:t>
      </w:r>
      <w:r w:rsidRPr="007C54D7">
        <w:rPr>
          <w:rFonts w:ascii="Times New Roman" w:hAnsi="Times New Roman"/>
          <w:b/>
          <w:sz w:val="28"/>
          <w:szCs w:val="28"/>
        </w:rPr>
        <w:t xml:space="preserve">олимпиады школьников по биологии. 2017-2018 </w:t>
      </w:r>
      <w:proofErr w:type="spellStart"/>
      <w:r w:rsidRPr="007C54D7">
        <w:rPr>
          <w:rFonts w:ascii="Times New Roman" w:hAnsi="Times New Roman"/>
          <w:b/>
          <w:sz w:val="28"/>
          <w:szCs w:val="28"/>
        </w:rPr>
        <w:t>уч</w:t>
      </w:r>
      <w:proofErr w:type="spellEnd"/>
      <w:r w:rsidRPr="007C54D7">
        <w:rPr>
          <w:rFonts w:ascii="Times New Roman" w:hAnsi="Times New Roman"/>
          <w:b/>
          <w:sz w:val="28"/>
          <w:szCs w:val="28"/>
        </w:rPr>
        <w:t>. г.</w:t>
      </w:r>
    </w:p>
    <w:p w:rsidR="00A1662A" w:rsidRPr="007C54D7" w:rsidRDefault="00A1662A" w:rsidP="00A1662A">
      <w:pPr>
        <w:pStyle w:val="a5"/>
        <w:numPr>
          <w:ilvl w:val="0"/>
          <w:numId w:val="8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класс (максимальный балл – 10</w:t>
      </w:r>
      <w:r w:rsidRPr="007C54D7">
        <w:rPr>
          <w:rFonts w:ascii="Times New Roman" w:hAnsi="Times New Roman"/>
          <w:b/>
          <w:sz w:val="28"/>
          <w:szCs w:val="28"/>
        </w:rPr>
        <w:t>0)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b/>
          <w:szCs w:val="28"/>
        </w:rPr>
        <w:t xml:space="preserve">Задание 1. </w:t>
      </w:r>
      <w:r w:rsidRPr="007C54D7">
        <w:rPr>
          <w:szCs w:val="28"/>
        </w:rPr>
        <w:t xml:space="preserve">Задание включает 20 вопросов, к каждому из них предложено </w:t>
      </w:r>
      <w:r w:rsidRPr="007C54D7">
        <w:rPr>
          <w:szCs w:val="28"/>
        </w:rPr>
        <w:br/>
        <w:t xml:space="preserve">4 варианта ответа. На каждый вопрос выберите только один ответ, который вы </w:t>
      </w:r>
      <w:r w:rsidRPr="007C54D7">
        <w:rPr>
          <w:szCs w:val="28"/>
        </w:rPr>
        <w:br/>
        <w:t xml:space="preserve">считаете наиболее полным и правильным. Индекс выбранного ответа внесите в матрицу ответов. 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rStyle w:val="c1"/>
          <w:szCs w:val="28"/>
        </w:rPr>
      </w:pPr>
      <w:r w:rsidRPr="007C54D7">
        <w:rPr>
          <w:rStyle w:val="c1"/>
          <w:b/>
          <w:color w:val="000000"/>
          <w:szCs w:val="28"/>
        </w:rPr>
        <w:t>1. У моркови имеется: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7C54D7">
        <w:rPr>
          <w:rStyle w:val="c1"/>
          <w:color w:val="000000"/>
          <w:sz w:val="28"/>
          <w:szCs w:val="28"/>
        </w:rPr>
        <w:t xml:space="preserve">а) </w:t>
      </w:r>
      <w:proofErr w:type="spellStart"/>
      <w:r w:rsidRPr="007C54D7">
        <w:rPr>
          <w:rStyle w:val="c1"/>
          <w:color w:val="000000"/>
          <w:sz w:val="28"/>
          <w:szCs w:val="28"/>
        </w:rPr>
        <w:t>корнеклубень</w:t>
      </w:r>
      <w:proofErr w:type="spellEnd"/>
      <w:r w:rsidRPr="007C54D7">
        <w:rPr>
          <w:rStyle w:val="c1"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7C54D7">
        <w:rPr>
          <w:rStyle w:val="c1"/>
          <w:color w:val="000000"/>
          <w:sz w:val="28"/>
          <w:szCs w:val="28"/>
        </w:rPr>
        <w:t>б) корневище;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7C54D7">
        <w:rPr>
          <w:rStyle w:val="c1"/>
          <w:color w:val="000000"/>
          <w:sz w:val="28"/>
          <w:szCs w:val="28"/>
        </w:rPr>
        <w:t>в) клубень;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7C54D7">
        <w:rPr>
          <w:rStyle w:val="c1"/>
          <w:color w:val="000000"/>
          <w:sz w:val="28"/>
          <w:szCs w:val="28"/>
        </w:rPr>
        <w:t>г) корнеплод.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4425315</wp:posOffset>
            </wp:positionH>
            <wp:positionV relativeFrom="paragraph">
              <wp:posOffset>3175</wp:posOffset>
            </wp:positionV>
            <wp:extent cx="1352550" cy="1857375"/>
            <wp:effectExtent l="19050" t="0" r="0" b="0"/>
            <wp:wrapSquare wrapText="bothSides"/>
            <wp:docPr id="6" name="Рисунок 4" descr="Картинки по запросу зоны корня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зоны корня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c1"/>
          <w:b/>
          <w:color w:val="000000"/>
          <w:sz w:val="28"/>
          <w:szCs w:val="28"/>
        </w:rPr>
        <w:t>2. На рисунке под номером 1 указана зона:</w:t>
      </w:r>
      <w:r w:rsidRPr="000A6E33">
        <w:t xml:space="preserve"> 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а) деления</w:t>
      </w:r>
      <w:r w:rsidRPr="007C54D7">
        <w:rPr>
          <w:rStyle w:val="c1"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б) всасывания</w:t>
      </w:r>
      <w:r w:rsidRPr="007C54D7">
        <w:rPr>
          <w:rStyle w:val="c1"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в) проведения</w:t>
      </w:r>
      <w:r w:rsidRPr="007C54D7">
        <w:rPr>
          <w:rStyle w:val="c1"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7C54D7">
        <w:rPr>
          <w:rStyle w:val="c1"/>
          <w:color w:val="000000"/>
          <w:sz w:val="28"/>
          <w:szCs w:val="28"/>
        </w:rPr>
        <w:t xml:space="preserve">г) </w:t>
      </w:r>
      <w:r>
        <w:rPr>
          <w:rStyle w:val="c1"/>
          <w:color w:val="000000"/>
          <w:sz w:val="28"/>
          <w:szCs w:val="28"/>
        </w:rPr>
        <w:t>запасания</w:t>
      </w:r>
      <w:r w:rsidRPr="007C54D7">
        <w:rPr>
          <w:rStyle w:val="c1"/>
          <w:color w:val="000000"/>
          <w:sz w:val="28"/>
          <w:szCs w:val="28"/>
        </w:rPr>
        <w:t>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7C54D7">
        <w:rPr>
          <w:rStyle w:val="c1"/>
          <w:b/>
          <w:bCs/>
          <w:color w:val="000000"/>
          <w:sz w:val="28"/>
          <w:szCs w:val="28"/>
        </w:rPr>
        <w:t>3. Передвижение веществ в растении обеспечивает: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покровная ткань;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образовательная ткань;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проводящая ткань;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фотосинтезирующая ткань.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7C54D7">
        <w:rPr>
          <w:rStyle w:val="c1"/>
          <w:b/>
          <w:bCs/>
          <w:color w:val="000000"/>
          <w:sz w:val="28"/>
          <w:szCs w:val="28"/>
        </w:rPr>
        <w:t>4. Водоросль в составе лишайника обеспечивает его: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только органическими веществами;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органическими веществами и солями;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органическими веществами и водой;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минеральными веществами и водой.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7C54D7">
        <w:rPr>
          <w:rStyle w:val="c1"/>
          <w:b/>
          <w:bCs/>
          <w:color w:val="000000"/>
          <w:sz w:val="28"/>
          <w:szCs w:val="28"/>
        </w:rPr>
        <w:t>5. Оформленных оболочкой ядер нет в клетках водорослей: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зеленых;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красных;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бурых;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сине-зеленых.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7C54D7">
        <w:rPr>
          <w:rStyle w:val="c1"/>
          <w:b/>
          <w:bCs/>
          <w:color w:val="000000"/>
          <w:sz w:val="28"/>
          <w:szCs w:val="28"/>
        </w:rPr>
        <w:t xml:space="preserve">6. У </w:t>
      </w:r>
      <w:proofErr w:type="spellStart"/>
      <w:r w:rsidRPr="007C54D7">
        <w:rPr>
          <w:rStyle w:val="c1"/>
          <w:b/>
          <w:bCs/>
          <w:color w:val="000000"/>
          <w:sz w:val="28"/>
          <w:szCs w:val="28"/>
        </w:rPr>
        <w:t>насекомопыляемых</w:t>
      </w:r>
      <w:proofErr w:type="spellEnd"/>
      <w:r w:rsidRPr="007C54D7">
        <w:rPr>
          <w:rStyle w:val="c1"/>
          <w:b/>
          <w:bCs/>
          <w:color w:val="000000"/>
          <w:sz w:val="28"/>
          <w:szCs w:val="28"/>
        </w:rPr>
        <w:t xml:space="preserve"> растений пыльца: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сухая;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клейкая;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мелкая;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легкая.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4730115</wp:posOffset>
            </wp:positionH>
            <wp:positionV relativeFrom="paragraph">
              <wp:posOffset>35560</wp:posOffset>
            </wp:positionV>
            <wp:extent cx="1123950" cy="1152525"/>
            <wp:effectExtent l="19050" t="0" r="0" b="0"/>
            <wp:wrapSquare wrapText="bothSides"/>
            <wp:docPr id="5" name="Рисунок 1" descr="Картинки по запросу стручок пл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стручок плод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47887" b="3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c1"/>
          <w:b/>
          <w:bCs/>
          <w:color w:val="000000"/>
          <w:sz w:val="28"/>
          <w:szCs w:val="28"/>
        </w:rPr>
        <w:t>7. Изображенный на рисунке плод, характерен для представителей семейства</w:t>
      </w:r>
      <w:r w:rsidRPr="007C54D7">
        <w:rPr>
          <w:rStyle w:val="c1"/>
          <w:b/>
          <w:bCs/>
          <w:color w:val="000000"/>
          <w:sz w:val="28"/>
          <w:szCs w:val="28"/>
        </w:rPr>
        <w:t>: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а) бобовые</w:t>
      </w:r>
      <w:r w:rsidRPr="007C54D7">
        <w:rPr>
          <w:rStyle w:val="c1"/>
          <w:bCs/>
          <w:color w:val="000000"/>
          <w:sz w:val="28"/>
          <w:szCs w:val="28"/>
        </w:rPr>
        <w:t>;</w:t>
      </w:r>
      <w:r w:rsidRPr="00D96A03">
        <w:t xml:space="preserve"> 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б) пасленовые</w:t>
      </w:r>
      <w:r w:rsidRPr="007C54D7">
        <w:rPr>
          <w:rStyle w:val="c1"/>
          <w:bCs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розоцветные</w:t>
      </w:r>
      <w:r w:rsidRPr="007C54D7">
        <w:rPr>
          <w:rStyle w:val="c1"/>
          <w:bCs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г) крестоцветные</w:t>
      </w:r>
      <w:r w:rsidRPr="007C54D7">
        <w:rPr>
          <w:rStyle w:val="c1"/>
          <w:bCs/>
          <w:color w:val="000000"/>
          <w:sz w:val="28"/>
          <w:szCs w:val="28"/>
        </w:rPr>
        <w:t>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7C54D7">
        <w:rPr>
          <w:rStyle w:val="c1"/>
          <w:b/>
          <w:bCs/>
          <w:color w:val="000000"/>
          <w:sz w:val="28"/>
          <w:szCs w:val="28"/>
        </w:rPr>
        <w:t>8. Споры у хвощей: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lastRenderedPageBreak/>
        <w:t>а) отсутствуют;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созревают на заростках;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созревают в колосках на верхушке побегов;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созревают на поверхности листьев.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4606290</wp:posOffset>
            </wp:positionH>
            <wp:positionV relativeFrom="paragraph">
              <wp:posOffset>5080</wp:posOffset>
            </wp:positionV>
            <wp:extent cx="1352550" cy="1304925"/>
            <wp:effectExtent l="19050" t="0" r="0" b="0"/>
            <wp:wrapSquare wrapText="bothSides"/>
            <wp:docPr id="7" name="Рисунок 7" descr="Картинки по запросу сфагнум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сфагнум рисуно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c1"/>
          <w:b/>
          <w:bCs/>
          <w:color w:val="000000"/>
          <w:sz w:val="28"/>
          <w:szCs w:val="28"/>
        </w:rPr>
        <w:t xml:space="preserve">9. Представленные на рисунке растения, относятся </w:t>
      </w:r>
      <w:proofErr w:type="gramStart"/>
      <w:r>
        <w:rPr>
          <w:rStyle w:val="c1"/>
          <w:b/>
          <w:bCs/>
          <w:color w:val="000000"/>
          <w:sz w:val="28"/>
          <w:szCs w:val="28"/>
        </w:rPr>
        <w:t>к</w:t>
      </w:r>
      <w:proofErr w:type="gramEnd"/>
      <w:r w:rsidRPr="007C54D7">
        <w:rPr>
          <w:rStyle w:val="c1"/>
          <w:b/>
          <w:bCs/>
          <w:color w:val="000000"/>
          <w:sz w:val="28"/>
          <w:szCs w:val="28"/>
        </w:rPr>
        <w:t>:</w:t>
      </w:r>
      <w:r w:rsidRPr="000A6E33">
        <w:t xml:space="preserve"> 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а) водорослям</w:t>
      </w:r>
      <w:r w:rsidRPr="007C54D7">
        <w:rPr>
          <w:rStyle w:val="c1"/>
          <w:bCs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б) мхам</w:t>
      </w:r>
      <w:r w:rsidRPr="007C54D7">
        <w:rPr>
          <w:rStyle w:val="c1"/>
          <w:bCs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плаунам</w:t>
      </w:r>
      <w:r w:rsidRPr="007C54D7">
        <w:rPr>
          <w:rStyle w:val="c1"/>
          <w:bCs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г) папоротникам</w:t>
      </w:r>
      <w:r w:rsidRPr="007C54D7">
        <w:rPr>
          <w:rStyle w:val="c1"/>
          <w:bCs/>
          <w:color w:val="000000"/>
          <w:sz w:val="28"/>
          <w:szCs w:val="28"/>
        </w:rPr>
        <w:t>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7C54D7">
        <w:rPr>
          <w:rStyle w:val="c1"/>
          <w:b/>
          <w:bCs/>
          <w:color w:val="000000"/>
          <w:sz w:val="28"/>
          <w:szCs w:val="28"/>
        </w:rPr>
        <w:t xml:space="preserve">10. Двойное оплодотворение характерно </w:t>
      </w:r>
      <w:proofErr w:type="gramStart"/>
      <w:r w:rsidRPr="007C54D7">
        <w:rPr>
          <w:rStyle w:val="c1"/>
          <w:b/>
          <w:bCs/>
          <w:color w:val="000000"/>
          <w:sz w:val="28"/>
          <w:szCs w:val="28"/>
        </w:rPr>
        <w:t>для</w:t>
      </w:r>
      <w:proofErr w:type="gramEnd"/>
      <w:r w:rsidRPr="007C54D7">
        <w:rPr>
          <w:rStyle w:val="c1"/>
          <w:b/>
          <w:bCs/>
          <w:color w:val="000000"/>
          <w:sz w:val="28"/>
          <w:szCs w:val="28"/>
        </w:rPr>
        <w:t>: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мхов;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папоротников;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голосеменных;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цветковых.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7C54D7">
        <w:rPr>
          <w:rStyle w:val="c1"/>
          <w:b/>
          <w:bCs/>
          <w:color w:val="000000"/>
          <w:sz w:val="28"/>
          <w:szCs w:val="28"/>
        </w:rPr>
        <w:t>11. Почкованием могут размножаться представители типа: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кишечнополостные;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круглые черви;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плоские черви;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моллюски.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7C54D7">
        <w:rPr>
          <w:rStyle w:val="c1"/>
          <w:b/>
          <w:bCs/>
          <w:color w:val="000000"/>
          <w:sz w:val="28"/>
          <w:szCs w:val="28"/>
        </w:rPr>
        <w:t>12. Кольчатые черви являются более прогрессивными животными по сравнению с круглыми червями, так как имеют: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двустороннюю симметрию;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развитые конечности;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кровеносную систему;</w:t>
      </w:r>
    </w:p>
    <w:p w:rsidR="00A1662A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вытянутое тело.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13</w:t>
      </w:r>
      <w:r w:rsidRPr="007C54D7">
        <w:rPr>
          <w:rStyle w:val="c1"/>
          <w:b/>
          <w:bCs/>
          <w:color w:val="000000"/>
          <w:sz w:val="28"/>
          <w:szCs w:val="28"/>
        </w:rPr>
        <w:t xml:space="preserve">. </w:t>
      </w:r>
      <w:r>
        <w:rPr>
          <w:rStyle w:val="c1"/>
          <w:b/>
          <w:bCs/>
          <w:color w:val="000000"/>
          <w:sz w:val="28"/>
          <w:szCs w:val="28"/>
        </w:rPr>
        <w:t>Членистоного</w:t>
      </w:r>
      <w:r w:rsidRPr="007C54D7">
        <w:rPr>
          <w:rStyle w:val="c1"/>
          <w:b/>
          <w:bCs/>
          <w:color w:val="000000"/>
          <w:sz w:val="28"/>
          <w:szCs w:val="28"/>
        </w:rPr>
        <w:t>е</w:t>
      </w:r>
      <w:r>
        <w:rPr>
          <w:rStyle w:val="c1"/>
          <w:b/>
          <w:bCs/>
          <w:color w:val="000000"/>
          <w:sz w:val="28"/>
          <w:szCs w:val="28"/>
        </w:rPr>
        <w:t>, изображенное на рисунке, относится к классу</w:t>
      </w:r>
      <w:r w:rsidRPr="007C54D7">
        <w:rPr>
          <w:rStyle w:val="c1"/>
          <w:b/>
          <w:bCs/>
          <w:color w:val="000000"/>
          <w:sz w:val="28"/>
          <w:szCs w:val="28"/>
        </w:rPr>
        <w:t>:</w:t>
      </w:r>
      <w:r w:rsidRPr="007C54D7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а) паукообразные</w:t>
      </w:r>
      <w:r w:rsidRPr="007C54D7">
        <w:rPr>
          <w:rStyle w:val="c0"/>
          <w:color w:val="000000"/>
          <w:sz w:val="28"/>
          <w:szCs w:val="28"/>
        </w:rPr>
        <w:t>;</w:t>
      </w:r>
      <w:r w:rsidRPr="00D96A03">
        <w:rPr>
          <w:bCs/>
          <w:noProof/>
          <w:color w:val="000000"/>
          <w:sz w:val="28"/>
          <w:szCs w:val="28"/>
        </w:rPr>
        <w:t xml:space="preserve"> </w:t>
      </w:r>
      <w:r w:rsidRPr="00D96A03">
        <w:rPr>
          <w:rStyle w:val="c0"/>
          <w:color w:val="000000"/>
          <w:sz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4396740</wp:posOffset>
            </wp:positionH>
            <wp:positionV relativeFrom="paragraph">
              <wp:posOffset>-220980</wp:posOffset>
            </wp:positionV>
            <wp:extent cx="1495425" cy="1152525"/>
            <wp:effectExtent l="19050" t="0" r="9525" b="0"/>
            <wp:wrapSquare wrapText="bothSides"/>
            <wp:docPr id="3" name="Рисунок 1" descr="C:\Users\акулина\Pictures\блох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кулина\Pictures\блох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б) ракообразные</w:t>
      </w:r>
      <w:r w:rsidRPr="007C54D7">
        <w:rPr>
          <w:rStyle w:val="c0"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в) насекомые</w:t>
      </w:r>
      <w:r w:rsidRPr="007C54D7">
        <w:rPr>
          <w:rStyle w:val="c0"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7C54D7">
        <w:rPr>
          <w:rStyle w:val="c0"/>
          <w:color w:val="000000"/>
          <w:sz w:val="28"/>
          <w:szCs w:val="28"/>
        </w:rPr>
        <w:t xml:space="preserve">г) </w:t>
      </w:r>
      <w:r>
        <w:rPr>
          <w:rStyle w:val="c0"/>
          <w:color w:val="000000"/>
          <w:sz w:val="28"/>
          <w:szCs w:val="28"/>
        </w:rPr>
        <w:t>ни один из ответов не верен</w:t>
      </w:r>
      <w:r w:rsidRPr="007C54D7">
        <w:rPr>
          <w:rStyle w:val="c0"/>
          <w:color w:val="000000"/>
          <w:sz w:val="28"/>
          <w:szCs w:val="28"/>
        </w:rPr>
        <w:t>.</w:t>
      </w:r>
    </w:p>
    <w:p w:rsidR="00A1662A" w:rsidRPr="007C54D7" w:rsidRDefault="00A1662A" w:rsidP="00A1662A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7C54D7">
        <w:rPr>
          <w:rStyle w:val="c1"/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Style w:val="c1"/>
          <w:rFonts w:ascii="Times New Roman" w:hAnsi="Times New Roman"/>
          <w:b/>
          <w:bCs/>
          <w:color w:val="000000"/>
          <w:sz w:val="28"/>
          <w:szCs w:val="28"/>
        </w:rPr>
        <w:t>4</w:t>
      </w:r>
      <w:r w:rsidRPr="007C54D7">
        <w:rPr>
          <w:rStyle w:val="c1"/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C54D7">
        <w:rPr>
          <w:rStyle w:val="c1"/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C54D7">
        <w:rPr>
          <w:rFonts w:ascii="Times New Roman" w:hAnsi="Times New Roman"/>
          <w:b/>
          <w:bCs/>
          <w:color w:val="000000"/>
          <w:sz w:val="28"/>
          <w:szCs w:val="28"/>
        </w:rPr>
        <w:t>Крылья у насекомых находятся на спинной стороне:</w:t>
      </w:r>
      <w:r w:rsidRPr="007C54D7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7C54D7">
        <w:rPr>
          <w:rFonts w:ascii="Times New Roman" w:hAnsi="Times New Roman"/>
          <w:color w:val="000000"/>
          <w:sz w:val="28"/>
          <w:szCs w:val="28"/>
        </w:rPr>
        <w:t>а) груди и брюшка;</w:t>
      </w:r>
    </w:p>
    <w:p w:rsidR="00A1662A" w:rsidRPr="007C54D7" w:rsidRDefault="00A1662A" w:rsidP="00A1662A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7C54D7">
        <w:rPr>
          <w:rFonts w:ascii="Times New Roman" w:hAnsi="Times New Roman"/>
          <w:color w:val="000000"/>
          <w:sz w:val="28"/>
          <w:szCs w:val="28"/>
        </w:rPr>
        <w:t>б) груди;</w:t>
      </w:r>
    </w:p>
    <w:p w:rsidR="00A1662A" w:rsidRPr="007C54D7" w:rsidRDefault="00A1662A" w:rsidP="00A1662A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7C54D7">
        <w:rPr>
          <w:rFonts w:ascii="Times New Roman" w:hAnsi="Times New Roman"/>
          <w:color w:val="000000"/>
          <w:sz w:val="28"/>
          <w:szCs w:val="28"/>
        </w:rPr>
        <w:t>в) головогруди и брюшка;</w:t>
      </w:r>
    </w:p>
    <w:p w:rsidR="00A1662A" w:rsidRPr="007C54D7" w:rsidRDefault="00A1662A" w:rsidP="00A1662A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7C54D7">
        <w:rPr>
          <w:rFonts w:ascii="Times New Roman" w:hAnsi="Times New Roman"/>
          <w:color w:val="000000"/>
          <w:sz w:val="28"/>
          <w:szCs w:val="28"/>
        </w:rPr>
        <w:t>г) головогруди.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3872865</wp:posOffset>
            </wp:positionH>
            <wp:positionV relativeFrom="paragraph">
              <wp:posOffset>56515</wp:posOffset>
            </wp:positionV>
            <wp:extent cx="2247900" cy="1181100"/>
            <wp:effectExtent l="19050" t="0" r="0" b="0"/>
            <wp:wrapSquare wrapText="bothSides"/>
            <wp:docPr id="2" name="Рисунок 2" descr="C:\Users\акулина\Pictures\кистеперая рыб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кулина\Pictures\кистеперая рыб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54D7">
        <w:rPr>
          <w:rStyle w:val="c1"/>
          <w:b/>
          <w:bCs/>
          <w:color w:val="000000"/>
          <w:sz w:val="28"/>
          <w:szCs w:val="28"/>
        </w:rPr>
        <w:t>1</w:t>
      </w:r>
      <w:r>
        <w:rPr>
          <w:rStyle w:val="c1"/>
          <w:b/>
          <w:bCs/>
          <w:color w:val="000000"/>
          <w:sz w:val="28"/>
          <w:szCs w:val="28"/>
        </w:rPr>
        <w:t>5</w:t>
      </w:r>
      <w:r w:rsidRPr="007C54D7">
        <w:rPr>
          <w:rStyle w:val="c1"/>
          <w:b/>
          <w:bCs/>
          <w:color w:val="000000"/>
          <w:sz w:val="28"/>
          <w:szCs w:val="28"/>
        </w:rPr>
        <w:t xml:space="preserve">. </w:t>
      </w:r>
      <w:r>
        <w:rPr>
          <w:rStyle w:val="c1"/>
          <w:b/>
          <w:bCs/>
          <w:color w:val="000000"/>
          <w:sz w:val="28"/>
          <w:szCs w:val="28"/>
        </w:rPr>
        <w:t>Какое животное – предок земноводных – представлено на рисунке?</w:t>
      </w:r>
      <w:r w:rsidRPr="007C54D7">
        <w:rPr>
          <w:rStyle w:val="c1"/>
          <w:b/>
          <w:bCs/>
          <w:color w:val="000000"/>
          <w:sz w:val="28"/>
          <w:szCs w:val="28"/>
        </w:rPr>
        <w:t>: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а) плезиозавр</w:t>
      </w:r>
      <w:r w:rsidRPr="007C54D7">
        <w:rPr>
          <w:rStyle w:val="c1"/>
          <w:bCs/>
          <w:color w:val="000000"/>
          <w:sz w:val="28"/>
          <w:szCs w:val="28"/>
        </w:rPr>
        <w:t>;</w:t>
      </w:r>
      <w:r w:rsidRPr="003B677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б) кистеперая</w:t>
      </w:r>
      <w:r w:rsidRPr="007C54D7">
        <w:rPr>
          <w:rStyle w:val="c1"/>
          <w:bCs/>
          <w:color w:val="000000"/>
          <w:sz w:val="28"/>
          <w:szCs w:val="28"/>
        </w:rPr>
        <w:t xml:space="preserve"> рыб</w:t>
      </w:r>
      <w:r>
        <w:rPr>
          <w:rStyle w:val="c1"/>
          <w:bCs/>
          <w:color w:val="000000"/>
          <w:sz w:val="28"/>
          <w:szCs w:val="28"/>
        </w:rPr>
        <w:t>а</w:t>
      </w:r>
      <w:r w:rsidRPr="007C54D7">
        <w:rPr>
          <w:rStyle w:val="c1"/>
          <w:bCs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хрящевая рыба</w:t>
      </w:r>
      <w:r w:rsidRPr="007C54D7">
        <w:rPr>
          <w:rStyle w:val="c1"/>
          <w:bCs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г) двоякодышащая рыба</w:t>
      </w:r>
      <w:r w:rsidRPr="007C54D7">
        <w:rPr>
          <w:rStyle w:val="c1"/>
          <w:bCs/>
          <w:color w:val="000000"/>
          <w:sz w:val="28"/>
          <w:szCs w:val="28"/>
        </w:rPr>
        <w:t>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16</w:t>
      </w:r>
      <w:r w:rsidRPr="007C54D7">
        <w:rPr>
          <w:rStyle w:val="c1"/>
          <w:b/>
          <w:bCs/>
          <w:color w:val="000000"/>
          <w:sz w:val="28"/>
          <w:szCs w:val="28"/>
        </w:rPr>
        <w:t>. У земноводных по сравнению с рыбами впервые появляются: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глаза;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lastRenderedPageBreak/>
        <w:t xml:space="preserve">б) </w:t>
      </w:r>
      <w:proofErr w:type="spellStart"/>
      <w:r w:rsidRPr="007C54D7">
        <w:rPr>
          <w:rStyle w:val="c1"/>
          <w:bCs/>
          <w:color w:val="000000"/>
          <w:sz w:val="28"/>
          <w:szCs w:val="28"/>
        </w:rPr>
        <w:t>трехкамерное</w:t>
      </w:r>
      <w:proofErr w:type="spellEnd"/>
      <w:r w:rsidRPr="007C54D7">
        <w:rPr>
          <w:rStyle w:val="c1"/>
          <w:bCs/>
          <w:color w:val="000000"/>
          <w:sz w:val="28"/>
          <w:szCs w:val="28"/>
        </w:rPr>
        <w:t xml:space="preserve"> сердце;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жабры;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почки.</w:t>
      </w:r>
    </w:p>
    <w:p w:rsidR="00A1662A" w:rsidRPr="00490845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4253865</wp:posOffset>
            </wp:positionH>
            <wp:positionV relativeFrom="paragraph">
              <wp:posOffset>76200</wp:posOffset>
            </wp:positionV>
            <wp:extent cx="1533525" cy="1285875"/>
            <wp:effectExtent l="19050" t="0" r="9525" b="0"/>
            <wp:wrapSquare wrapText="bothSides"/>
            <wp:docPr id="13" name="Рисунок 13" descr="Картинки по запросу червя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червяг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2966" t="14535" b="6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c1"/>
          <w:b/>
          <w:bCs/>
          <w:color w:val="000000"/>
          <w:sz w:val="28"/>
          <w:szCs w:val="28"/>
        </w:rPr>
        <w:t>17</w:t>
      </w:r>
      <w:r w:rsidRPr="007C54D7">
        <w:rPr>
          <w:rStyle w:val="c1"/>
          <w:b/>
          <w:bCs/>
          <w:color w:val="000000"/>
          <w:sz w:val="28"/>
          <w:szCs w:val="28"/>
        </w:rPr>
        <w:t xml:space="preserve">. </w:t>
      </w:r>
      <w:r>
        <w:rPr>
          <w:rStyle w:val="c1"/>
          <w:b/>
          <w:bCs/>
          <w:color w:val="000000"/>
          <w:sz w:val="28"/>
          <w:szCs w:val="28"/>
        </w:rPr>
        <w:t xml:space="preserve">Представленное на рисунке животное, имеющее </w:t>
      </w:r>
      <w:proofErr w:type="spellStart"/>
      <w:r>
        <w:rPr>
          <w:rStyle w:val="c1"/>
          <w:b/>
          <w:bCs/>
          <w:color w:val="000000"/>
          <w:sz w:val="28"/>
          <w:szCs w:val="28"/>
        </w:rPr>
        <w:t>трехкамерное</w:t>
      </w:r>
      <w:proofErr w:type="spellEnd"/>
      <w:r>
        <w:rPr>
          <w:rStyle w:val="c1"/>
          <w:b/>
          <w:bCs/>
          <w:color w:val="000000"/>
          <w:sz w:val="28"/>
          <w:szCs w:val="28"/>
        </w:rPr>
        <w:t xml:space="preserve"> сердце, легкие, слизистую кожу и зубы, относится </w:t>
      </w:r>
      <w:proofErr w:type="gramStart"/>
      <w:r>
        <w:rPr>
          <w:rStyle w:val="c1"/>
          <w:b/>
          <w:bCs/>
          <w:color w:val="000000"/>
          <w:sz w:val="28"/>
          <w:szCs w:val="28"/>
        </w:rPr>
        <w:t>к</w:t>
      </w:r>
      <w:proofErr w:type="gramEnd"/>
      <w:r w:rsidRPr="007C54D7">
        <w:rPr>
          <w:rStyle w:val="c1"/>
          <w:b/>
          <w:bCs/>
          <w:color w:val="000000"/>
          <w:sz w:val="28"/>
          <w:szCs w:val="28"/>
        </w:rPr>
        <w:t>:</w:t>
      </w:r>
      <w:r w:rsidRPr="00102777">
        <w:t xml:space="preserve"> 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а) пресмыкающимся</w:t>
      </w:r>
      <w:r w:rsidRPr="007C54D7">
        <w:rPr>
          <w:rStyle w:val="c1"/>
          <w:bCs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б) многоножкам</w:t>
      </w:r>
      <w:r w:rsidRPr="007C54D7">
        <w:rPr>
          <w:rStyle w:val="c1"/>
          <w:bCs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круглым червям</w:t>
      </w:r>
      <w:r w:rsidRPr="007C54D7">
        <w:rPr>
          <w:rStyle w:val="c1"/>
          <w:bCs/>
          <w:color w:val="000000"/>
          <w:sz w:val="28"/>
          <w:szCs w:val="28"/>
        </w:rPr>
        <w:t>;</w:t>
      </w:r>
    </w:p>
    <w:p w:rsidR="00A1662A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г) земноводным</w:t>
      </w:r>
      <w:r w:rsidRPr="007C54D7">
        <w:rPr>
          <w:rStyle w:val="c1"/>
          <w:bCs/>
          <w:color w:val="000000"/>
          <w:sz w:val="28"/>
          <w:szCs w:val="28"/>
        </w:rPr>
        <w:t>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18</w:t>
      </w:r>
      <w:r w:rsidRPr="007C54D7">
        <w:rPr>
          <w:rStyle w:val="c1"/>
          <w:b/>
          <w:bCs/>
          <w:color w:val="000000"/>
          <w:sz w:val="28"/>
          <w:szCs w:val="28"/>
        </w:rPr>
        <w:t>. Отдел головного мозга, регулирующий координацию движений птицы: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средний;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мозжечок;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передний;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продолговатый.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19</w:t>
      </w:r>
      <w:r w:rsidRPr="007C54D7">
        <w:rPr>
          <w:rStyle w:val="c1"/>
          <w:b/>
          <w:bCs/>
          <w:color w:val="000000"/>
          <w:sz w:val="28"/>
          <w:szCs w:val="28"/>
        </w:rPr>
        <w:t xml:space="preserve">. Внутреннее оплодотворение характерно </w:t>
      </w:r>
      <w:proofErr w:type="gramStart"/>
      <w:r w:rsidRPr="007C54D7">
        <w:rPr>
          <w:rStyle w:val="c1"/>
          <w:b/>
          <w:bCs/>
          <w:color w:val="000000"/>
          <w:sz w:val="28"/>
          <w:szCs w:val="28"/>
        </w:rPr>
        <w:t>для</w:t>
      </w:r>
      <w:proofErr w:type="gramEnd"/>
      <w:r w:rsidRPr="007C54D7">
        <w:rPr>
          <w:rStyle w:val="c1"/>
          <w:b/>
          <w:bCs/>
          <w:color w:val="000000"/>
          <w:sz w:val="28"/>
          <w:szCs w:val="28"/>
        </w:rPr>
        <w:t>: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рыб;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ланцетника;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двустворчатых моллюсков;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пресмыкающихся.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4425315</wp:posOffset>
            </wp:positionH>
            <wp:positionV relativeFrom="paragraph">
              <wp:posOffset>63500</wp:posOffset>
            </wp:positionV>
            <wp:extent cx="1711960" cy="1047750"/>
            <wp:effectExtent l="19050" t="0" r="2540" b="0"/>
            <wp:wrapSquare wrapText="bothSides"/>
            <wp:docPr id="10" name="Рисунок 10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c1"/>
          <w:b/>
          <w:bCs/>
          <w:color w:val="000000"/>
          <w:sz w:val="28"/>
          <w:szCs w:val="28"/>
        </w:rPr>
        <w:t>20. Какой образ жизни ведет, представленное на рисунке животное</w:t>
      </w:r>
      <w:r w:rsidRPr="007C54D7">
        <w:rPr>
          <w:rStyle w:val="c1"/>
          <w:b/>
          <w:bCs/>
          <w:color w:val="000000"/>
          <w:sz w:val="28"/>
          <w:szCs w:val="28"/>
        </w:rPr>
        <w:t>:</w:t>
      </w:r>
      <w:r w:rsidRPr="000A6E33">
        <w:t xml:space="preserve"> 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а) почвенный</w:t>
      </w:r>
      <w:r w:rsidRPr="007C54D7">
        <w:rPr>
          <w:rStyle w:val="c1"/>
          <w:bCs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б) наземно-воздушный</w:t>
      </w:r>
      <w:r w:rsidRPr="007C54D7">
        <w:rPr>
          <w:rStyle w:val="c1"/>
          <w:bCs/>
          <w:color w:val="000000"/>
          <w:sz w:val="28"/>
          <w:szCs w:val="28"/>
        </w:rPr>
        <w:t>;</w:t>
      </w:r>
    </w:p>
    <w:p w:rsidR="00A1662A" w:rsidRPr="007C54D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водный</w:t>
      </w:r>
      <w:r w:rsidRPr="007C54D7">
        <w:rPr>
          <w:rStyle w:val="c1"/>
          <w:bCs/>
          <w:color w:val="000000"/>
          <w:sz w:val="28"/>
          <w:szCs w:val="28"/>
        </w:rPr>
        <w:t>;</w:t>
      </w:r>
    </w:p>
    <w:p w:rsidR="00A1662A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г) ни один из ответов не верен</w:t>
      </w:r>
      <w:r w:rsidRPr="007C54D7">
        <w:rPr>
          <w:rStyle w:val="c1"/>
          <w:bCs/>
          <w:color w:val="000000"/>
          <w:sz w:val="28"/>
          <w:szCs w:val="28"/>
        </w:rPr>
        <w:t>.</w:t>
      </w:r>
    </w:p>
    <w:p w:rsidR="00A1662A" w:rsidRPr="002C0B37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2C0B37">
        <w:rPr>
          <w:rStyle w:val="c1"/>
          <w:b/>
          <w:bCs/>
          <w:color w:val="000000"/>
          <w:sz w:val="28"/>
          <w:szCs w:val="28"/>
        </w:rPr>
        <w:t>21. В пищеварительном тракте питательные вещества:</w:t>
      </w:r>
    </w:p>
    <w:p w:rsidR="00A1662A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а) переводятся в растворимое состояние;</w:t>
      </w:r>
    </w:p>
    <w:p w:rsidR="00A1662A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б) усложняются по своему химическому строению;</w:t>
      </w:r>
    </w:p>
    <w:p w:rsidR="00A1662A" w:rsidRDefault="00A1662A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не изменяются по своему химическому строению;</w:t>
      </w:r>
    </w:p>
    <w:p w:rsidR="00A1662A" w:rsidRDefault="002C0B37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г) только механически обрабатываются.</w:t>
      </w:r>
    </w:p>
    <w:p w:rsidR="002C0B37" w:rsidRPr="002C0B37" w:rsidRDefault="002C0B37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2C0B37">
        <w:rPr>
          <w:rStyle w:val="c1"/>
          <w:b/>
          <w:bCs/>
          <w:color w:val="000000"/>
          <w:sz w:val="28"/>
          <w:szCs w:val="28"/>
        </w:rPr>
        <w:t>22. Учащает работу сердца гормон:</w:t>
      </w:r>
    </w:p>
    <w:p w:rsidR="002C0B37" w:rsidRDefault="002C0B37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а) тироксин;</w:t>
      </w:r>
    </w:p>
    <w:p w:rsidR="002C0B37" w:rsidRDefault="002C0B37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б) адреналин;</w:t>
      </w:r>
    </w:p>
    <w:p w:rsidR="002C0B37" w:rsidRDefault="002C0B37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норадреналин;</w:t>
      </w:r>
    </w:p>
    <w:p w:rsidR="002C0B37" w:rsidRDefault="00BF0B58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3594100</wp:posOffset>
            </wp:positionH>
            <wp:positionV relativeFrom="paragraph">
              <wp:posOffset>158750</wp:posOffset>
            </wp:positionV>
            <wp:extent cx="2106930" cy="1236980"/>
            <wp:effectExtent l="19050" t="0" r="7620" b="0"/>
            <wp:wrapSquare wrapText="bothSides"/>
            <wp:docPr id="8" name="Рисунок 1" descr="Картинки по запросу рефлекторная ду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рефлекторная дуга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236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0B37">
        <w:rPr>
          <w:rStyle w:val="c1"/>
          <w:bCs/>
          <w:color w:val="000000"/>
          <w:sz w:val="28"/>
          <w:szCs w:val="28"/>
        </w:rPr>
        <w:t>г) вазопрессин.</w:t>
      </w:r>
    </w:p>
    <w:p w:rsidR="002C0B37" w:rsidRPr="002C0B37" w:rsidRDefault="002C0B37" w:rsidP="002C0B37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23</w:t>
      </w:r>
      <w:r w:rsidR="00BF0B58">
        <w:rPr>
          <w:rStyle w:val="c1"/>
          <w:b/>
          <w:bCs/>
          <w:color w:val="000000"/>
          <w:sz w:val="28"/>
          <w:szCs w:val="28"/>
        </w:rPr>
        <w:t xml:space="preserve">. Под номером 2 на рисунке </w:t>
      </w:r>
      <w:proofErr w:type="gramStart"/>
      <w:r w:rsidR="00BF0B58">
        <w:rPr>
          <w:rStyle w:val="c1"/>
          <w:b/>
          <w:bCs/>
          <w:color w:val="000000"/>
          <w:sz w:val="28"/>
          <w:szCs w:val="28"/>
        </w:rPr>
        <w:t>указаны</w:t>
      </w:r>
      <w:proofErr w:type="gramEnd"/>
      <w:r w:rsidRPr="002C0B37">
        <w:rPr>
          <w:rStyle w:val="c1"/>
          <w:b/>
          <w:bCs/>
          <w:color w:val="000000"/>
          <w:sz w:val="28"/>
          <w:szCs w:val="28"/>
        </w:rPr>
        <w:t>:</w:t>
      </w:r>
      <w:r w:rsidRPr="002C0B37">
        <w:t xml:space="preserve"> </w:t>
      </w:r>
    </w:p>
    <w:p w:rsidR="002C0B37" w:rsidRDefault="002C0B37" w:rsidP="002C0B37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а) двигательные нейроны;</w:t>
      </w:r>
    </w:p>
    <w:p w:rsidR="002C0B37" w:rsidRDefault="002C0B37" w:rsidP="002C0B37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б) вставочные нейроны;</w:t>
      </w:r>
    </w:p>
    <w:p w:rsidR="002C0B37" w:rsidRDefault="002C0B37" w:rsidP="002C0B37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вставочные нейроны;</w:t>
      </w:r>
    </w:p>
    <w:p w:rsidR="002C0B37" w:rsidRDefault="002C0B37" w:rsidP="002C0B37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г) все указанные нейроны.</w:t>
      </w:r>
    </w:p>
    <w:p w:rsidR="002C0B37" w:rsidRPr="002C0B37" w:rsidRDefault="002C0B37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24</w:t>
      </w:r>
      <w:r w:rsidRPr="002C0B37">
        <w:rPr>
          <w:rStyle w:val="c1"/>
          <w:b/>
          <w:bCs/>
          <w:color w:val="000000"/>
          <w:sz w:val="28"/>
          <w:szCs w:val="28"/>
        </w:rPr>
        <w:t>. Структурной единицей почки является:</w:t>
      </w:r>
    </w:p>
    <w:p w:rsidR="002C0B37" w:rsidRDefault="002C0B37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а) капсула;</w:t>
      </w:r>
    </w:p>
    <w:p w:rsidR="002C0B37" w:rsidRDefault="002C0B37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lastRenderedPageBreak/>
        <w:t xml:space="preserve">б) петля </w:t>
      </w:r>
      <w:proofErr w:type="spellStart"/>
      <w:r>
        <w:rPr>
          <w:rStyle w:val="c1"/>
          <w:bCs/>
          <w:color w:val="000000"/>
          <w:sz w:val="28"/>
          <w:szCs w:val="28"/>
        </w:rPr>
        <w:t>Генле</w:t>
      </w:r>
      <w:proofErr w:type="spellEnd"/>
      <w:r>
        <w:rPr>
          <w:rStyle w:val="c1"/>
          <w:bCs/>
          <w:color w:val="000000"/>
          <w:sz w:val="28"/>
          <w:szCs w:val="28"/>
        </w:rPr>
        <w:t>;</w:t>
      </w:r>
    </w:p>
    <w:p w:rsidR="002C0B37" w:rsidRDefault="002C0B37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пирамиды;</w:t>
      </w:r>
    </w:p>
    <w:p w:rsidR="002C0B37" w:rsidRDefault="002C0B37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г) нефрон.</w:t>
      </w:r>
    </w:p>
    <w:p w:rsidR="002C0B37" w:rsidRPr="00BF0B58" w:rsidRDefault="00BF0B58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BF0B58">
        <w:rPr>
          <w:rStyle w:val="c1"/>
          <w:b/>
          <w:bCs/>
          <w:color w:val="000000"/>
          <w:sz w:val="28"/>
          <w:szCs w:val="28"/>
        </w:rPr>
        <w:t xml:space="preserve">25. Центры зрения и слуха находятся </w:t>
      </w:r>
      <w:proofErr w:type="gramStart"/>
      <w:r w:rsidRPr="00BF0B58">
        <w:rPr>
          <w:rStyle w:val="c1"/>
          <w:b/>
          <w:bCs/>
          <w:color w:val="000000"/>
          <w:sz w:val="28"/>
          <w:szCs w:val="28"/>
        </w:rPr>
        <w:t>в</w:t>
      </w:r>
      <w:proofErr w:type="gramEnd"/>
      <w:r w:rsidRPr="00BF0B58">
        <w:rPr>
          <w:rStyle w:val="c1"/>
          <w:b/>
          <w:bCs/>
          <w:color w:val="000000"/>
          <w:sz w:val="28"/>
          <w:szCs w:val="28"/>
        </w:rPr>
        <w:t>:</w:t>
      </w:r>
    </w:p>
    <w:p w:rsidR="00BF0B58" w:rsidRDefault="00BF0B58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 xml:space="preserve">а) </w:t>
      </w:r>
      <w:proofErr w:type="gramStart"/>
      <w:r>
        <w:rPr>
          <w:rStyle w:val="c1"/>
          <w:bCs/>
          <w:color w:val="000000"/>
          <w:sz w:val="28"/>
          <w:szCs w:val="28"/>
        </w:rPr>
        <w:t>мозжечке</w:t>
      </w:r>
      <w:proofErr w:type="gramEnd"/>
      <w:r>
        <w:rPr>
          <w:rStyle w:val="c1"/>
          <w:bCs/>
          <w:color w:val="000000"/>
          <w:sz w:val="28"/>
          <w:szCs w:val="28"/>
        </w:rPr>
        <w:t>;</w:t>
      </w:r>
    </w:p>
    <w:p w:rsidR="00BF0B58" w:rsidRDefault="00BF0B58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 xml:space="preserve">б) </w:t>
      </w:r>
      <w:proofErr w:type="gramStart"/>
      <w:r>
        <w:rPr>
          <w:rStyle w:val="c1"/>
          <w:bCs/>
          <w:color w:val="000000"/>
          <w:sz w:val="28"/>
          <w:szCs w:val="28"/>
        </w:rPr>
        <w:t>мосте</w:t>
      </w:r>
      <w:proofErr w:type="gramEnd"/>
      <w:r>
        <w:rPr>
          <w:rStyle w:val="c1"/>
          <w:bCs/>
          <w:color w:val="000000"/>
          <w:sz w:val="28"/>
          <w:szCs w:val="28"/>
        </w:rPr>
        <w:t>;</w:t>
      </w:r>
    </w:p>
    <w:p w:rsidR="00BF0B58" w:rsidRDefault="00BF0B58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 xml:space="preserve">в) продолговатом </w:t>
      </w:r>
      <w:proofErr w:type="gramStart"/>
      <w:r>
        <w:rPr>
          <w:rStyle w:val="c1"/>
          <w:bCs/>
          <w:color w:val="000000"/>
          <w:sz w:val="28"/>
          <w:szCs w:val="28"/>
        </w:rPr>
        <w:t>мозге</w:t>
      </w:r>
      <w:proofErr w:type="gramEnd"/>
      <w:r>
        <w:rPr>
          <w:rStyle w:val="c1"/>
          <w:bCs/>
          <w:color w:val="000000"/>
          <w:sz w:val="28"/>
          <w:szCs w:val="28"/>
        </w:rPr>
        <w:t>;</w:t>
      </w:r>
    </w:p>
    <w:p w:rsidR="00BF0B58" w:rsidRDefault="00BF0B58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 xml:space="preserve">г) </w:t>
      </w:r>
      <w:proofErr w:type="gramStart"/>
      <w:r>
        <w:rPr>
          <w:rStyle w:val="c1"/>
          <w:bCs/>
          <w:color w:val="000000"/>
          <w:sz w:val="28"/>
          <w:szCs w:val="28"/>
        </w:rPr>
        <w:t>среднем</w:t>
      </w:r>
      <w:proofErr w:type="gramEnd"/>
      <w:r>
        <w:rPr>
          <w:rStyle w:val="c1"/>
          <w:bCs/>
          <w:color w:val="000000"/>
          <w:sz w:val="28"/>
          <w:szCs w:val="28"/>
        </w:rPr>
        <w:t xml:space="preserve"> мозге.</w:t>
      </w:r>
    </w:p>
    <w:p w:rsidR="00BF0B58" w:rsidRPr="00BF0B58" w:rsidRDefault="00661C27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26</w:t>
      </w:r>
      <w:r w:rsidR="00BF0B58" w:rsidRPr="00BF0B58">
        <w:rPr>
          <w:rStyle w:val="c1"/>
          <w:b/>
          <w:bCs/>
          <w:color w:val="000000"/>
          <w:sz w:val="28"/>
          <w:szCs w:val="28"/>
        </w:rPr>
        <w:t>. Примитивная кора головного мозга впервые появилась у:</w:t>
      </w:r>
    </w:p>
    <w:p w:rsidR="00BF0B58" w:rsidRDefault="00BF0B58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а) млекопитающих;</w:t>
      </w:r>
    </w:p>
    <w:p w:rsidR="00BF0B58" w:rsidRDefault="00BF0B58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б) земноводных;</w:t>
      </w:r>
    </w:p>
    <w:p w:rsidR="00BF0B58" w:rsidRDefault="00BF0B58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рептилий;</w:t>
      </w:r>
    </w:p>
    <w:p w:rsidR="00BF0B58" w:rsidRDefault="00661C27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3699510</wp:posOffset>
            </wp:positionH>
            <wp:positionV relativeFrom="paragraph">
              <wp:posOffset>142875</wp:posOffset>
            </wp:positionV>
            <wp:extent cx="2001520" cy="1513840"/>
            <wp:effectExtent l="19050" t="0" r="0" b="0"/>
            <wp:wrapSquare wrapText="bothSides"/>
            <wp:docPr id="9" name="Рисунок 4" descr="Картинки по запросу строение глаза человека рисунок без назва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строение глаза человека рисунок без названий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51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0B58">
        <w:rPr>
          <w:rStyle w:val="c1"/>
          <w:bCs/>
          <w:color w:val="000000"/>
          <w:sz w:val="28"/>
          <w:szCs w:val="28"/>
        </w:rPr>
        <w:t>г) рыб.</w:t>
      </w:r>
    </w:p>
    <w:p w:rsidR="00BF0B58" w:rsidRPr="00661C27" w:rsidRDefault="00661C27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27</w:t>
      </w:r>
      <w:r w:rsidR="00BF0B58" w:rsidRPr="00661C27">
        <w:rPr>
          <w:rStyle w:val="c1"/>
          <w:b/>
          <w:bCs/>
          <w:color w:val="000000"/>
          <w:sz w:val="28"/>
          <w:szCs w:val="28"/>
        </w:rPr>
        <w:t>. Изображенная под номером 3, часть глаза выполняет функцию:</w:t>
      </w:r>
    </w:p>
    <w:p w:rsidR="00661C27" w:rsidRDefault="00BF0B58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 xml:space="preserve">а) </w:t>
      </w:r>
      <w:r w:rsidR="00661C27">
        <w:rPr>
          <w:rStyle w:val="c1"/>
          <w:bCs/>
          <w:color w:val="000000"/>
          <w:sz w:val="28"/>
          <w:szCs w:val="28"/>
        </w:rPr>
        <w:t>проводит нервный импульс к ЦНС;</w:t>
      </w:r>
    </w:p>
    <w:p w:rsidR="00661C27" w:rsidRDefault="00661C27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б) содержит зрительные рецепторы;</w:t>
      </w:r>
    </w:p>
    <w:p w:rsidR="00661C27" w:rsidRDefault="00661C27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формирует зрительные образы;</w:t>
      </w:r>
    </w:p>
    <w:p w:rsidR="00BF0B58" w:rsidRDefault="00661C27" w:rsidP="00A1662A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г) светопреломление и аккомодация.</w:t>
      </w:r>
      <w:r w:rsidR="00BF0B58">
        <w:rPr>
          <w:rStyle w:val="c1"/>
          <w:bCs/>
          <w:color w:val="000000"/>
          <w:sz w:val="28"/>
          <w:szCs w:val="28"/>
        </w:rPr>
        <w:t xml:space="preserve"> </w:t>
      </w:r>
    </w:p>
    <w:p w:rsidR="00BF0B58" w:rsidRDefault="00661C27" w:rsidP="00A1662A">
      <w:pPr>
        <w:pStyle w:val="a3"/>
        <w:widowControl w:val="0"/>
        <w:ind w:right="0" w:firstLine="0"/>
        <w:rPr>
          <w:b/>
          <w:szCs w:val="28"/>
        </w:rPr>
      </w:pPr>
      <w:r>
        <w:rPr>
          <w:b/>
          <w:szCs w:val="28"/>
        </w:rPr>
        <w:t>28. К барабанной перепонке прикрепляется:</w:t>
      </w:r>
    </w:p>
    <w:p w:rsidR="00661C27" w:rsidRPr="00661C27" w:rsidRDefault="00661C27" w:rsidP="00A1662A">
      <w:pPr>
        <w:pStyle w:val="a3"/>
        <w:widowControl w:val="0"/>
        <w:ind w:right="0" w:firstLine="0"/>
        <w:rPr>
          <w:szCs w:val="28"/>
        </w:rPr>
      </w:pPr>
      <w:r w:rsidRPr="00661C27">
        <w:rPr>
          <w:szCs w:val="28"/>
        </w:rPr>
        <w:t>а) мембрана овального окошка;</w:t>
      </w:r>
    </w:p>
    <w:p w:rsidR="00661C27" w:rsidRPr="00661C27" w:rsidRDefault="00661C27" w:rsidP="00A1662A">
      <w:pPr>
        <w:pStyle w:val="a3"/>
        <w:widowControl w:val="0"/>
        <w:ind w:right="0" w:firstLine="0"/>
        <w:rPr>
          <w:szCs w:val="28"/>
        </w:rPr>
      </w:pPr>
      <w:r w:rsidRPr="00661C27">
        <w:rPr>
          <w:szCs w:val="28"/>
        </w:rPr>
        <w:t>б) наковальня;</w:t>
      </w:r>
    </w:p>
    <w:p w:rsidR="00661C27" w:rsidRPr="00661C27" w:rsidRDefault="00661C27" w:rsidP="00A1662A">
      <w:pPr>
        <w:pStyle w:val="a3"/>
        <w:widowControl w:val="0"/>
        <w:ind w:right="0" w:firstLine="0"/>
        <w:rPr>
          <w:szCs w:val="28"/>
        </w:rPr>
      </w:pPr>
      <w:r w:rsidRPr="00661C27">
        <w:rPr>
          <w:szCs w:val="28"/>
        </w:rPr>
        <w:t>в) стремечко;</w:t>
      </w:r>
    </w:p>
    <w:p w:rsidR="00661C27" w:rsidRDefault="00661C27" w:rsidP="00A1662A">
      <w:pPr>
        <w:pStyle w:val="a3"/>
        <w:widowControl w:val="0"/>
        <w:ind w:right="0" w:firstLine="0"/>
        <w:rPr>
          <w:szCs w:val="28"/>
        </w:rPr>
      </w:pPr>
      <w:r w:rsidRPr="00661C27">
        <w:rPr>
          <w:szCs w:val="28"/>
        </w:rPr>
        <w:t>г) молоточек</w:t>
      </w:r>
      <w:r>
        <w:rPr>
          <w:szCs w:val="28"/>
        </w:rPr>
        <w:t>.</w:t>
      </w:r>
    </w:p>
    <w:p w:rsidR="00661C27" w:rsidRPr="00BF0B58" w:rsidRDefault="00661C27" w:rsidP="00661C27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29</w:t>
      </w:r>
      <w:r w:rsidRPr="00BF0B58">
        <w:rPr>
          <w:rStyle w:val="c1"/>
          <w:b/>
          <w:bCs/>
          <w:color w:val="000000"/>
          <w:sz w:val="28"/>
          <w:szCs w:val="28"/>
        </w:rPr>
        <w:t>. При пониженной кислотности желудка может быть нарушено расщепление:</w:t>
      </w:r>
    </w:p>
    <w:p w:rsidR="00661C27" w:rsidRDefault="00661C27" w:rsidP="00661C27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а) белков;</w:t>
      </w:r>
    </w:p>
    <w:p w:rsidR="00661C27" w:rsidRDefault="00661C27" w:rsidP="00661C27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б) углеводов;</w:t>
      </w:r>
    </w:p>
    <w:p w:rsidR="00661C27" w:rsidRDefault="00661C27" w:rsidP="00661C27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жиров;</w:t>
      </w:r>
    </w:p>
    <w:p w:rsidR="00661C27" w:rsidRDefault="00D56669" w:rsidP="00661C27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4672965</wp:posOffset>
            </wp:positionH>
            <wp:positionV relativeFrom="paragraph">
              <wp:posOffset>4445</wp:posOffset>
            </wp:positionV>
            <wp:extent cx="1028700" cy="1552575"/>
            <wp:effectExtent l="19050" t="0" r="0" b="0"/>
            <wp:wrapSquare wrapText="bothSides"/>
            <wp:docPr id="11" name="Рисунок 7" descr="Картинки по запросу щитовидная железа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щитовидная железа рисунок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1C27">
        <w:rPr>
          <w:rStyle w:val="c1"/>
          <w:bCs/>
          <w:color w:val="000000"/>
          <w:sz w:val="28"/>
          <w:szCs w:val="28"/>
        </w:rPr>
        <w:t>г) нуклеиновых кислот.</w:t>
      </w:r>
    </w:p>
    <w:p w:rsidR="00661C27" w:rsidRPr="00D56669" w:rsidRDefault="00661C27" w:rsidP="00A1662A">
      <w:pPr>
        <w:pStyle w:val="a3"/>
        <w:widowControl w:val="0"/>
        <w:ind w:right="0" w:firstLine="0"/>
        <w:rPr>
          <w:b/>
          <w:szCs w:val="28"/>
        </w:rPr>
      </w:pPr>
      <w:r w:rsidRPr="00D56669">
        <w:rPr>
          <w:b/>
          <w:szCs w:val="28"/>
        </w:rPr>
        <w:t xml:space="preserve">30. </w:t>
      </w:r>
      <w:r w:rsidR="00D56669" w:rsidRPr="00D56669">
        <w:rPr>
          <w:b/>
          <w:szCs w:val="28"/>
        </w:rPr>
        <w:t>Изображенный на рисунке орган, выполняет функцию:</w:t>
      </w:r>
    </w:p>
    <w:p w:rsidR="00D56669" w:rsidRDefault="00D56669" w:rsidP="00A1662A">
      <w:pPr>
        <w:pStyle w:val="a3"/>
        <w:widowControl w:val="0"/>
        <w:ind w:right="0" w:firstLine="0"/>
        <w:rPr>
          <w:szCs w:val="28"/>
        </w:rPr>
      </w:pPr>
      <w:r>
        <w:rPr>
          <w:szCs w:val="28"/>
        </w:rPr>
        <w:t>а) выработки адреналина;</w:t>
      </w:r>
    </w:p>
    <w:p w:rsidR="00D56669" w:rsidRDefault="00D56669" w:rsidP="00A1662A">
      <w:pPr>
        <w:pStyle w:val="a3"/>
        <w:widowControl w:val="0"/>
        <w:ind w:right="0" w:firstLine="0"/>
        <w:rPr>
          <w:szCs w:val="28"/>
        </w:rPr>
      </w:pPr>
      <w:r>
        <w:rPr>
          <w:szCs w:val="28"/>
        </w:rPr>
        <w:t>б) выработки инсулина;</w:t>
      </w:r>
    </w:p>
    <w:p w:rsidR="00D56669" w:rsidRDefault="00D56669" w:rsidP="00A1662A">
      <w:pPr>
        <w:pStyle w:val="a3"/>
        <w:widowControl w:val="0"/>
        <w:ind w:right="0" w:firstLine="0"/>
        <w:rPr>
          <w:szCs w:val="28"/>
        </w:rPr>
      </w:pPr>
      <w:r>
        <w:rPr>
          <w:szCs w:val="28"/>
        </w:rPr>
        <w:t>в) выработки тироксина;</w:t>
      </w:r>
    </w:p>
    <w:p w:rsidR="00D56669" w:rsidRPr="00661C27" w:rsidRDefault="00D56669" w:rsidP="00A1662A">
      <w:pPr>
        <w:pStyle w:val="a3"/>
        <w:widowControl w:val="0"/>
        <w:ind w:right="0" w:firstLine="0"/>
        <w:rPr>
          <w:szCs w:val="28"/>
        </w:rPr>
      </w:pPr>
      <w:r>
        <w:rPr>
          <w:szCs w:val="28"/>
        </w:rPr>
        <w:t xml:space="preserve">г) выработки </w:t>
      </w:r>
      <w:proofErr w:type="spellStart"/>
      <w:r>
        <w:rPr>
          <w:szCs w:val="28"/>
        </w:rPr>
        <w:t>эндорфина</w:t>
      </w:r>
      <w:proofErr w:type="spellEnd"/>
      <w:r>
        <w:rPr>
          <w:szCs w:val="28"/>
        </w:rPr>
        <w:t xml:space="preserve">. </w:t>
      </w:r>
    </w:p>
    <w:p w:rsidR="00BF0B58" w:rsidRDefault="00BF0B58" w:rsidP="00A1662A">
      <w:pPr>
        <w:pStyle w:val="a3"/>
        <w:widowControl w:val="0"/>
        <w:ind w:right="0" w:firstLine="0"/>
        <w:rPr>
          <w:b/>
          <w:szCs w:val="28"/>
        </w:rPr>
      </w:pP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b/>
          <w:szCs w:val="28"/>
        </w:rPr>
        <w:t>Задание 2.</w:t>
      </w:r>
      <w:r w:rsidRPr="007C54D7">
        <w:rPr>
          <w:szCs w:val="28"/>
        </w:rPr>
        <w:t xml:space="preserve"> Задание включает 5 тестовых заданий с одним вариантом ответа из четырех возможных, но требующих предварительного множественного выбора (т.е. укажите правильное сочетание). Индексы выбранных ответов внесите в матрицу ответов.</w:t>
      </w:r>
    </w:p>
    <w:p w:rsidR="00A1662A" w:rsidRPr="007C54D7" w:rsidRDefault="00A1662A" w:rsidP="00A1662A">
      <w:pPr>
        <w:pStyle w:val="a3"/>
        <w:widowControl w:val="0"/>
        <w:numPr>
          <w:ilvl w:val="0"/>
          <w:numId w:val="1"/>
        </w:numPr>
        <w:ind w:left="284" w:right="0" w:hanging="284"/>
        <w:rPr>
          <w:b/>
          <w:szCs w:val="28"/>
        </w:rPr>
      </w:pPr>
      <w:r w:rsidRPr="007C54D7">
        <w:rPr>
          <w:b/>
          <w:szCs w:val="28"/>
        </w:rPr>
        <w:t>К сухим многосемянным плодам относятся: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b/>
          <w:szCs w:val="28"/>
        </w:rPr>
      </w:pPr>
      <w:proofErr w:type="gramStart"/>
      <w:r w:rsidRPr="007C54D7">
        <w:rPr>
          <w:b/>
          <w:szCs w:val="28"/>
          <w:lang w:val="en-US"/>
        </w:rPr>
        <w:t>I</w:t>
      </w:r>
      <w:r w:rsidRPr="007C54D7">
        <w:rPr>
          <w:b/>
          <w:szCs w:val="28"/>
        </w:rPr>
        <w:t xml:space="preserve"> – ягода; </w:t>
      </w:r>
      <w:r w:rsidRPr="007C54D7">
        <w:rPr>
          <w:b/>
          <w:szCs w:val="28"/>
          <w:lang w:val="en-US"/>
        </w:rPr>
        <w:t>II</w:t>
      </w:r>
      <w:r w:rsidRPr="007C54D7">
        <w:rPr>
          <w:b/>
          <w:szCs w:val="28"/>
        </w:rPr>
        <w:t xml:space="preserve"> – боб; </w:t>
      </w:r>
      <w:r w:rsidRPr="007C54D7">
        <w:rPr>
          <w:b/>
          <w:szCs w:val="28"/>
          <w:lang w:val="en-US"/>
        </w:rPr>
        <w:t>III</w:t>
      </w:r>
      <w:r w:rsidRPr="007C54D7">
        <w:rPr>
          <w:b/>
          <w:szCs w:val="28"/>
        </w:rPr>
        <w:t xml:space="preserve"> – зерновка; </w:t>
      </w:r>
      <w:r w:rsidRPr="007C54D7">
        <w:rPr>
          <w:b/>
          <w:szCs w:val="28"/>
          <w:lang w:val="en-US"/>
        </w:rPr>
        <w:t>IV</w:t>
      </w:r>
      <w:r w:rsidRPr="007C54D7">
        <w:rPr>
          <w:b/>
          <w:szCs w:val="28"/>
        </w:rPr>
        <w:t xml:space="preserve"> – стручок; </w:t>
      </w:r>
      <w:r w:rsidRPr="007C54D7">
        <w:rPr>
          <w:b/>
          <w:szCs w:val="28"/>
          <w:lang w:val="en-US"/>
        </w:rPr>
        <w:t>V</w:t>
      </w:r>
      <w:r w:rsidRPr="007C54D7">
        <w:rPr>
          <w:b/>
          <w:szCs w:val="28"/>
        </w:rPr>
        <w:t xml:space="preserve"> – коробочка.</w:t>
      </w:r>
      <w:proofErr w:type="gramEnd"/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а)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lastRenderedPageBreak/>
        <w:t xml:space="preserve">б)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>;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в)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г)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>.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</w:rPr>
        <w:t>2. К видоизмененным побегам растений относятся: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b/>
          <w:szCs w:val="28"/>
        </w:rPr>
      </w:pPr>
      <w:proofErr w:type="gramStart"/>
      <w:r w:rsidRPr="007C54D7">
        <w:rPr>
          <w:b/>
          <w:szCs w:val="28"/>
          <w:lang w:val="en-US"/>
        </w:rPr>
        <w:t>I</w:t>
      </w:r>
      <w:r w:rsidRPr="007C54D7">
        <w:rPr>
          <w:b/>
          <w:szCs w:val="28"/>
        </w:rPr>
        <w:t xml:space="preserve"> – клубни картофеля; </w:t>
      </w:r>
      <w:r w:rsidRPr="007C54D7">
        <w:rPr>
          <w:b/>
          <w:szCs w:val="28"/>
          <w:lang w:val="en-US"/>
        </w:rPr>
        <w:t>II</w:t>
      </w:r>
      <w:r w:rsidRPr="007C54D7">
        <w:rPr>
          <w:b/>
          <w:szCs w:val="28"/>
        </w:rPr>
        <w:t xml:space="preserve"> – шипы малины; </w:t>
      </w:r>
      <w:r w:rsidRPr="007C54D7">
        <w:rPr>
          <w:b/>
          <w:szCs w:val="28"/>
          <w:lang w:val="en-US"/>
        </w:rPr>
        <w:t>III</w:t>
      </w:r>
      <w:r w:rsidRPr="007C54D7">
        <w:rPr>
          <w:b/>
          <w:szCs w:val="28"/>
        </w:rPr>
        <w:t xml:space="preserve"> – колючки кактуса; </w:t>
      </w:r>
      <w:r w:rsidRPr="007C54D7">
        <w:rPr>
          <w:b/>
          <w:szCs w:val="28"/>
          <w:lang w:val="en-US"/>
        </w:rPr>
        <w:t>IV</w:t>
      </w:r>
      <w:r w:rsidRPr="007C54D7">
        <w:rPr>
          <w:b/>
          <w:szCs w:val="28"/>
        </w:rPr>
        <w:t xml:space="preserve"> – луковица тюльпана; </w:t>
      </w:r>
      <w:r w:rsidRPr="007C54D7">
        <w:rPr>
          <w:b/>
          <w:szCs w:val="28"/>
          <w:lang w:val="en-US"/>
        </w:rPr>
        <w:t>V</w:t>
      </w:r>
      <w:r w:rsidRPr="007C54D7">
        <w:rPr>
          <w:b/>
          <w:szCs w:val="28"/>
        </w:rPr>
        <w:t xml:space="preserve"> – корневище пырея.</w:t>
      </w:r>
      <w:proofErr w:type="gramEnd"/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а)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>;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б)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>;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в)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>;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г)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.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</w:rPr>
        <w:t xml:space="preserve">3. К классу </w:t>
      </w:r>
      <w:proofErr w:type="gramStart"/>
      <w:r w:rsidRPr="007C54D7">
        <w:rPr>
          <w:b/>
          <w:szCs w:val="28"/>
        </w:rPr>
        <w:t>паукообразные</w:t>
      </w:r>
      <w:proofErr w:type="gramEnd"/>
      <w:r w:rsidRPr="007C54D7">
        <w:rPr>
          <w:b/>
          <w:szCs w:val="28"/>
        </w:rPr>
        <w:t xml:space="preserve"> относятся: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b/>
          <w:szCs w:val="28"/>
        </w:rPr>
      </w:pPr>
      <w:proofErr w:type="gramStart"/>
      <w:r w:rsidRPr="007C54D7">
        <w:rPr>
          <w:b/>
          <w:szCs w:val="28"/>
          <w:lang w:val="en-US"/>
        </w:rPr>
        <w:t>I</w:t>
      </w:r>
      <w:r w:rsidRPr="007C54D7">
        <w:rPr>
          <w:b/>
          <w:szCs w:val="28"/>
        </w:rPr>
        <w:t xml:space="preserve"> – таежный клещ; </w:t>
      </w:r>
      <w:r w:rsidRPr="007C54D7">
        <w:rPr>
          <w:b/>
          <w:szCs w:val="28"/>
          <w:lang w:val="en-US"/>
        </w:rPr>
        <w:t>II</w:t>
      </w:r>
      <w:r w:rsidRPr="007C54D7">
        <w:rPr>
          <w:b/>
          <w:szCs w:val="28"/>
        </w:rPr>
        <w:t xml:space="preserve"> – обыкновенная креветка; </w:t>
      </w:r>
      <w:r w:rsidRPr="007C54D7">
        <w:rPr>
          <w:b/>
          <w:szCs w:val="28"/>
          <w:lang w:val="en-US"/>
        </w:rPr>
        <w:t>III</w:t>
      </w:r>
      <w:r w:rsidRPr="007C54D7">
        <w:rPr>
          <w:b/>
          <w:szCs w:val="28"/>
        </w:rPr>
        <w:t xml:space="preserve"> – тарантул; </w:t>
      </w:r>
      <w:r w:rsidRPr="007C54D7">
        <w:rPr>
          <w:b/>
          <w:szCs w:val="28"/>
          <w:lang w:val="en-US"/>
        </w:rPr>
        <w:t>IV</w:t>
      </w:r>
      <w:r w:rsidRPr="007C54D7">
        <w:rPr>
          <w:b/>
          <w:szCs w:val="28"/>
        </w:rPr>
        <w:t xml:space="preserve"> – муравьиный лев; </w:t>
      </w:r>
      <w:r w:rsidRPr="007C54D7">
        <w:rPr>
          <w:b/>
          <w:szCs w:val="28"/>
          <w:lang w:val="en-US"/>
        </w:rPr>
        <w:t>V</w:t>
      </w:r>
      <w:r w:rsidRPr="007C54D7">
        <w:rPr>
          <w:b/>
          <w:szCs w:val="28"/>
        </w:rPr>
        <w:t xml:space="preserve"> – черный скорпион.</w:t>
      </w:r>
      <w:proofErr w:type="gramEnd"/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а)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б)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в)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г)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>.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</w:rPr>
        <w:t xml:space="preserve">4. К отряду чешуйчатые относятся </w:t>
      </w:r>
      <w:proofErr w:type="spellStart"/>
      <w:proofErr w:type="gramStart"/>
      <w:r w:rsidRPr="007C54D7">
        <w:rPr>
          <w:b/>
          <w:szCs w:val="28"/>
        </w:rPr>
        <w:t>относятся</w:t>
      </w:r>
      <w:proofErr w:type="spellEnd"/>
      <w:proofErr w:type="gramEnd"/>
      <w:r w:rsidRPr="007C54D7">
        <w:rPr>
          <w:b/>
          <w:szCs w:val="28"/>
        </w:rPr>
        <w:t>: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  <w:lang w:val="en-US"/>
        </w:rPr>
        <w:t>I</w:t>
      </w:r>
      <w:r w:rsidRPr="007C54D7">
        <w:rPr>
          <w:b/>
          <w:szCs w:val="28"/>
        </w:rPr>
        <w:t xml:space="preserve"> – болотная черепаха; </w:t>
      </w:r>
      <w:r w:rsidRPr="007C54D7">
        <w:rPr>
          <w:b/>
          <w:szCs w:val="28"/>
          <w:lang w:val="en-US"/>
        </w:rPr>
        <w:t>II</w:t>
      </w:r>
      <w:r w:rsidRPr="007C54D7">
        <w:rPr>
          <w:b/>
          <w:szCs w:val="28"/>
        </w:rPr>
        <w:t xml:space="preserve"> – королевская кобра; </w:t>
      </w:r>
      <w:r w:rsidRPr="007C54D7">
        <w:rPr>
          <w:b/>
          <w:szCs w:val="28"/>
          <w:lang w:val="en-US"/>
        </w:rPr>
        <w:t>III</w:t>
      </w:r>
      <w:r w:rsidRPr="007C54D7">
        <w:rPr>
          <w:b/>
          <w:szCs w:val="28"/>
        </w:rPr>
        <w:t xml:space="preserve"> – серый варан; </w:t>
      </w:r>
      <w:r w:rsidRPr="007C54D7">
        <w:rPr>
          <w:b/>
          <w:szCs w:val="28"/>
          <w:lang w:val="en-US"/>
        </w:rPr>
        <w:t>IV</w:t>
      </w:r>
      <w:r w:rsidRPr="007C54D7">
        <w:rPr>
          <w:b/>
          <w:szCs w:val="28"/>
        </w:rPr>
        <w:t xml:space="preserve"> – нильский крокодил; </w:t>
      </w:r>
      <w:r w:rsidRPr="007C54D7">
        <w:rPr>
          <w:b/>
          <w:szCs w:val="28"/>
          <w:lang w:val="en-US"/>
        </w:rPr>
        <w:t>V</w:t>
      </w:r>
      <w:r w:rsidRPr="007C54D7">
        <w:rPr>
          <w:b/>
          <w:szCs w:val="28"/>
        </w:rPr>
        <w:t xml:space="preserve"> – анаконда; </w:t>
      </w:r>
      <w:r w:rsidRPr="007C54D7">
        <w:rPr>
          <w:b/>
          <w:szCs w:val="28"/>
          <w:lang w:val="en-US"/>
        </w:rPr>
        <w:t>VI</w:t>
      </w:r>
      <w:r w:rsidRPr="007C54D7">
        <w:rPr>
          <w:b/>
          <w:szCs w:val="28"/>
        </w:rPr>
        <w:t xml:space="preserve"> – </w:t>
      </w:r>
      <w:proofErr w:type="spellStart"/>
      <w:r w:rsidRPr="007C54D7">
        <w:rPr>
          <w:b/>
          <w:szCs w:val="28"/>
        </w:rPr>
        <w:t>гангский</w:t>
      </w:r>
      <w:proofErr w:type="spellEnd"/>
      <w:r w:rsidRPr="007C54D7">
        <w:rPr>
          <w:b/>
          <w:szCs w:val="28"/>
        </w:rPr>
        <w:t xml:space="preserve"> гавиал.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  <w:lang w:val="en-US"/>
        </w:rPr>
      </w:pPr>
      <w:r w:rsidRPr="007C54D7">
        <w:rPr>
          <w:szCs w:val="28"/>
        </w:rPr>
        <w:t>а</w:t>
      </w:r>
      <w:r w:rsidRPr="007C54D7">
        <w:rPr>
          <w:szCs w:val="28"/>
          <w:lang w:val="en-US"/>
        </w:rPr>
        <w:t>) I, IV, VI;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  <w:lang w:val="en-US"/>
        </w:rPr>
      </w:pPr>
      <w:r w:rsidRPr="007C54D7">
        <w:rPr>
          <w:szCs w:val="28"/>
        </w:rPr>
        <w:t>б</w:t>
      </w:r>
      <w:r w:rsidRPr="007C54D7">
        <w:rPr>
          <w:szCs w:val="28"/>
          <w:lang w:val="en-US"/>
        </w:rPr>
        <w:t>) III, V, VI;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в)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г)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>.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</w:rPr>
        <w:t>5. Приспособления, характерные у большинства млекопитающих: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  <w:lang w:val="en-US"/>
        </w:rPr>
        <w:t>I</w:t>
      </w:r>
      <w:r w:rsidRPr="007C54D7">
        <w:rPr>
          <w:b/>
          <w:szCs w:val="28"/>
        </w:rPr>
        <w:t xml:space="preserve"> – </w:t>
      </w:r>
      <w:proofErr w:type="spellStart"/>
      <w:r w:rsidRPr="007C54D7">
        <w:rPr>
          <w:b/>
          <w:szCs w:val="28"/>
        </w:rPr>
        <w:t>теплокровность</w:t>
      </w:r>
      <w:proofErr w:type="spellEnd"/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</w:t>
      </w:r>
      <w:r w:rsidRPr="007C54D7">
        <w:rPr>
          <w:b/>
          <w:szCs w:val="28"/>
        </w:rPr>
        <w:t xml:space="preserve"> – наличие диафрагмы; </w:t>
      </w:r>
      <w:r w:rsidRPr="007C54D7">
        <w:rPr>
          <w:b/>
          <w:szCs w:val="28"/>
          <w:lang w:val="en-US"/>
        </w:rPr>
        <w:t>III</w:t>
      </w:r>
      <w:r w:rsidRPr="007C54D7">
        <w:rPr>
          <w:b/>
          <w:szCs w:val="28"/>
        </w:rPr>
        <w:t xml:space="preserve"> – двойное дыхание; </w:t>
      </w:r>
      <w:r w:rsidRPr="007C54D7">
        <w:rPr>
          <w:b/>
          <w:szCs w:val="28"/>
          <w:lang w:val="en-US"/>
        </w:rPr>
        <w:t>IV</w:t>
      </w:r>
      <w:r w:rsidRPr="007C54D7">
        <w:rPr>
          <w:b/>
          <w:szCs w:val="28"/>
        </w:rPr>
        <w:t xml:space="preserve"> – цевка; </w:t>
      </w:r>
      <w:r w:rsidRPr="007C54D7">
        <w:rPr>
          <w:b/>
          <w:szCs w:val="28"/>
          <w:lang w:val="en-US"/>
        </w:rPr>
        <w:t>V</w:t>
      </w:r>
      <w:r w:rsidRPr="007C54D7">
        <w:rPr>
          <w:b/>
          <w:szCs w:val="28"/>
        </w:rPr>
        <w:t xml:space="preserve"> – регенерация частей тела; </w:t>
      </w:r>
      <w:r w:rsidRPr="007C54D7">
        <w:rPr>
          <w:b/>
          <w:szCs w:val="28"/>
          <w:lang w:val="en-US"/>
        </w:rPr>
        <w:t>VI</w:t>
      </w:r>
      <w:r w:rsidRPr="007C54D7">
        <w:rPr>
          <w:b/>
          <w:szCs w:val="28"/>
        </w:rPr>
        <w:t xml:space="preserve"> – наличие плаценты.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  <w:lang w:val="en-US"/>
        </w:rPr>
      </w:pPr>
      <w:r w:rsidRPr="007C54D7">
        <w:rPr>
          <w:szCs w:val="28"/>
        </w:rPr>
        <w:t>а</w:t>
      </w:r>
      <w:r w:rsidRPr="007C54D7">
        <w:rPr>
          <w:szCs w:val="28"/>
          <w:lang w:val="en-US"/>
        </w:rPr>
        <w:t>) I, II,</w:t>
      </w:r>
      <w:r w:rsidR="0014107B">
        <w:rPr>
          <w:szCs w:val="28"/>
        </w:rPr>
        <w:t xml:space="preserve"> </w:t>
      </w:r>
      <w:r w:rsidRPr="007C54D7">
        <w:rPr>
          <w:szCs w:val="28"/>
          <w:lang w:val="en-US"/>
        </w:rPr>
        <w:t>VI: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  <w:lang w:val="en-US"/>
        </w:rPr>
      </w:pPr>
      <w:r w:rsidRPr="007C54D7">
        <w:rPr>
          <w:szCs w:val="28"/>
        </w:rPr>
        <w:t>б</w:t>
      </w:r>
      <w:r w:rsidRPr="007C54D7">
        <w:rPr>
          <w:szCs w:val="28"/>
          <w:lang w:val="en-US"/>
        </w:rPr>
        <w:t>) II, III, VI;</w:t>
      </w: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в)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A1662A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г)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>.</w:t>
      </w:r>
    </w:p>
    <w:p w:rsidR="00462207" w:rsidRPr="00200E3B" w:rsidRDefault="00462207" w:rsidP="00A1662A">
      <w:pPr>
        <w:pStyle w:val="a3"/>
        <w:widowControl w:val="0"/>
        <w:ind w:right="0" w:firstLine="0"/>
        <w:rPr>
          <w:b/>
          <w:szCs w:val="28"/>
        </w:rPr>
      </w:pPr>
      <w:r w:rsidRPr="00200E3B">
        <w:rPr>
          <w:b/>
          <w:szCs w:val="28"/>
        </w:rPr>
        <w:t xml:space="preserve">6. </w:t>
      </w:r>
      <w:r w:rsidR="00200E3B" w:rsidRPr="00200E3B">
        <w:rPr>
          <w:b/>
          <w:szCs w:val="28"/>
        </w:rPr>
        <w:t>Какие органы расположены в полости грудной клетки:</w:t>
      </w:r>
    </w:p>
    <w:p w:rsidR="00200E3B" w:rsidRDefault="00200E3B" w:rsidP="00200E3B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  <w:lang w:val="en-US"/>
        </w:rPr>
        <w:t>I</w:t>
      </w:r>
      <w:r>
        <w:rPr>
          <w:b/>
          <w:szCs w:val="28"/>
        </w:rPr>
        <w:t xml:space="preserve"> – селезенка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</w:t>
      </w:r>
      <w:r w:rsidRPr="007C54D7">
        <w:rPr>
          <w:b/>
          <w:szCs w:val="28"/>
        </w:rPr>
        <w:t xml:space="preserve"> – </w:t>
      </w:r>
      <w:r>
        <w:rPr>
          <w:b/>
          <w:szCs w:val="28"/>
        </w:rPr>
        <w:t>легкие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III</w:t>
      </w:r>
      <w:r w:rsidRPr="007C54D7">
        <w:rPr>
          <w:b/>
          <w:szCs w:val="28"/>
        </w:rPr>
        <w:t xml:space="preserve"> – </w:t>
      </w:r>
      <w:r>
        <w:rPr>
          <w:b/>
          <w:szCs w:val="28"/>
        </w:rPr>
        <w:t>вилочковая железа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IV</w:t>
      </w:r>
      <w:r>
        <w:rPr>
          <w:b/>
          <w:szCs w:val="28"/>
        </w:rPr>
        <w:t xml:space="preserve"> – печень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V</w:t>
      </w:r>
      <w:r>
        <w:rPr>
          <w:b/>
          <w:szCs w:val="28"/>
        </w:rPr>
        <w:t xml:space="preserve"> – пищевод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VI</w:t>
      </w:r>
      <w:r w:rsidRPr="007C54D7">
        <w:rPr>
          <w:b/>
          <w:szCs w:val="28"/>
        </w:rPr>
        <w:t xml:space="preserve"> – </w:t>
      </w:r>
      <w:r>
        <w:rPr>
          <w:b/>
          <w:szCs w:val="28"/>
        </w:rPr>
        <w:t>щитовидная железа</w:t>
      </w:r>
      <w:r w:rsidRPr="007C54D7">
        <w:rPr>
          <w:b/>
          <w:szCs w:val="28"/>
        </w:rPr>
        <w:t>.</w:t>
      </w:r>
    </w:p>
    <w:p w:rsidR="00200E3B" w:rsidRPr="007C54D7" w:rsidRDefault="00200E3B" w:rsidP="00200E3B">
      <w:pPr>
        <w:pStyle w:val="a3"/>
        <w:widowControl w:val="0"/>
        <w:ind w:right="0" w:firstLine="0"/>
        <w:rPr>
          <w:szCs w:val="28"/>
          <w:lang w:val="en-US"/>
        </w:rPr>
      </w:pPr>
      <w:r w:rsidRPr="007C54D7">
        <w:rPr>
          <w:szCs w:val="28"/>
        </w:rPr>
        <w:t>а</w:t>
      </w:r>
      <w:r w:rsidRPr="007C54D7">
        <w:rPr>
          <w:szCs w:val="28"/>
          <w:lang w:val="en-US"/>
        </w:rPr>
        <w:t>) I, II,</w:t>
      </w:r>
      <w:r w:rsidR="0014107B">
        <w:rPr>
          <w:szCs w:val="28"/>
        </w:rPr>
        <w:t xml:space="preserve"> </w:t>
      </w:r>
      <w:r w:rsidRPr="007C54D7">
        <w:rPr>
          <w:szCs w:val="28"/>
          <w:lang w:val="en-US"/>
        </w:rPr>
        <w:t>VI:</w:t>
      </w:r>
    </w:p>
    <w:p w:rsidR="00200E3B" w:rsidRPr="007C54D7" w:rsidRDefault="00200E3B" w:rsidP="00200E3B">
      <w:pPr>
        <w:pStyle w:val="a3"/>
        <w:widowControl w:val="0"/>
        <w:ind w:right="0" w:firstLine="0"/>
        <w:rPr>
          <w:szCs w:val="28"/>
          <w:lang w:val="en-US"/>
        </w:rPr>
      </w:pPr>
      <w:r w:rsidRPr="007C54D7">
        <w:rPr>
          <w:szCs w:val="28"/>
        </w:rPr>
        <w:t>б</w:t>
      </w:r>
      <w:r w:rsidRPr="007C54D7">
        <w:rPr>
          <w:szCs w:val="28"/>
          <w:lang w:val="en-US"/>
        </w:rPr>
        <w:t>) II, III, V;</w:t>
      </w:r>
    </w:p>
    <w:p w:rsidR="00200E3B" w:rsidRPr="007C54D7" w:rsidRDefault="00200E3B" w:rsidP="00200E3B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в)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200E3B" w:rsidRDefault="00200E3B" w:rsidP="00200E3B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г)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>.</w:t>
      </w:r>
    </w:p>
    <w:p w:rsidR="00200E3B" w:rsidRPr="007C54D7" w:rsidRDefault="00200E3B" w:rsidP="00200E3B">
      <w:pPr>
        <w:pStyle w:val="a3"/>
        <w:widowControl w:val="0"/>
        <w:ind w:right="0" w:firstLine="0"/>
        <w:rPr>
          <w:b/>
          <w:szCs w:val="28"/>
        </w:rPr>
      </w:pPr>
      <w:r>
        <w:rPr>
          <w:b/>
          <w:szCs w:val="28"/>
        </w:rPr>
        <w:t>7. Желудок вырабатывает:</w:t>
      </w:r>
    </w:p>
    <w:p w:rsidR="00200E3B" w:rsidRDefault="00200E3B" w:rsidP="00200E3B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  <w:lang w:val="en-US"/>
        </w:rPr>
        <w:t>I</w:t>
      </w:r>
      <w:r>
        <w:rPr>
          <w:b/>
          <w:szCs w:val="28"/>
        </w:rPr>
        <w:t xml:space="preserve"> – соляную кислоту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</w:t>
      </w:r>
      <w:r w:rsidRPr="007C54D7">
        <w:rPr>
          <w:b/>
          <w:szCs w:val="28"/>
        </w:rPr>
        <w:t xml:space="preserve"> – </w:t>
      </w:r>
      <w:r>
        <w:rPr>
          <w:b/>
          <w:szCs w:val="28"/>
        </w:rPr>
        <w:t>амилазу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III</w:t>
      </w:r>
      <w:r w:rsidRPr="007C54D7">
        <w:rPr>
          <w:b/>
          <w:szCs w:val="28"/>
        </w:rPr>
        <w:t xml:space="preserve"> – </w:t>
      </w:r>
      <w:r>
        <w:rPr>
          <w:b/>
          <w:szCs w:val="28"/>
        </w:rPr>
        <w:t>пепсин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IV</w:t>
      </w:r>
      <w:r>
        <w:rPr>
          <w:b/>
          <w:szCs w:val="28"/>
        </w:rPr>
        <w:t xml:space="preserve"> – </w:t>
      </w:r>
      <w:r w:rsidR="004E3C0C">
        <w:rPr>
          <w:b/>
          <w:szCs w:val="28"/>
        </w:rPr>
        <w:t>липазу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V</w:t>
      </w:r>
      <w:r w:rsidR="004E3C0C">
        <w:rPr>
          <w:b/>
          <w:szCs w:val="28"/>
        </w:rPr>
        <w:t xml:space="preserve"> – слизь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VI</w:t>
      </w:r>
      <w:r w:rsidRPr="007C54D7">
        <w:rPr>
          <w:b/>
          <w:szCs w:val="28"/>
        </w:rPr>
        <w:t xml:space="preserve"> – </w:t>
      </w:r>
      <w:r w:rsidR="004E3C0C">
        <w:rPr>
          <w:b/>
          <w:szCs w:val="28"/>
        </w:rPr>
        <w:t>трипсин</w:t>
      </w:r>
      <w:r w:rsidRPr="007C54D7">
        <w:rPr>
          <w:b/>
          <w:szCs w:val="28"/>
        </w:rPr>
        <w:t>.</w:t>
      </w:r>
    </w:p>
    <w:p w:rsidR="00200E3B" w:rsidRPr="00200E3B" w:rsidRDefault="00200E3B" w:rsidP="00200E3B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>а</w:t>
      </w:r>
      <w:r w:rsidRPr="00200E3B">
        <w:rPr>
          <w:szCs w:val="28"/>
        </w:rPr>
        <w:t xml:space="preserve">) </w:t>
      </w:r>
      <w:r w:rsidRPr="007C54D7">
        <w:rPr>
          <w:szCs w:val="28"/>
          <w:lang w:val="en-US"/>
        </w:rPr>
        <w:t>I</w:t>
      </w:r>
      <w:r w:rsidRPr="00200E3B">
        <w:rPr>
          <w:szCs w:val="28"/>
        </w:rPr>
        <w:t xml:space="preserve">, </w:t>
      </w:r>
      <w:r w:rsidRPr="007C54D7">
        <w:rPr>
          <w:szCs w:val="28"/>
          <w:lang w:val="en-US"/>
        </w:rPr>
        <w:t>II</w:t>
      </w:r>
      <w:r w:rsidR="0014107B">
        <w:rPr>
          <w:szCs w:val="28"/>
        </w:rPr>
        <w:t xml:space="preserve">, </w:t>
      </w:r>
      <w:r w:rsidRPr="007C54D7">
        <w:rPr>
          <w:szCs w:val="28"/>
          <w:lang w:val="en-US"/>
        </w:rPr>
        <w:t>VI</w:t>
      </w:r>
      <w:r w:rsidRPr="00200E3B">
        <w:rPr>
          <w:szCs w:val="28"/>
        </w:rPr>
        <w:t>:</w:t>
      </w:r>
    </w:p>
    <w:p w:rsidR="00200E3B" w:rsidRPr="00200E3B" w:rsidRDefault="00200E3B" w:rsidP="00200E3B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>б</w:t>
      </w:r>
      <w:r w:rsidRPr="00200E3B">
        <w:rPr>
          <w:szCs w:val="28"/>
        </w:rPr>
        <w:t xml:space="preserve">) </w:t>
      </w:r>
      <w:r w:rsidRPr="007C54D7">
        <w:rPr>
          <w:szCs w:val="28"/>
          <w:lang w:val="en-US"/>
        </w:rPr>
        <w:t>II</w:t>
      </w:r>
      <w:r w:rsidRPr="00200E3B">
        <w:rPr>
          <w:szCs w:val="28"/>
        </w:rPr>
        <w:t xml:space="preserve">, </w:t>
      </w:r>
      <w:r w:rsidRPr="007C54D7">
        <w:rPr>
          <w:szCs w:val="28"/>
          <w:lang w:val="en-US"/>
        </w:rPr>
        <w:t>III</w:t>
      </w:r>
      <w:r w:rsidRPr="00200E3B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200E3B">
        <w:rPr>
          <w:szCs w:val="28"/>
        </w:rPr>
        <w:t>;</w:t>
      </w:r>
    </w:p>
    <w:p w:rsidR="00200E3B" w:rsidRPr="007C54D7" w:rsidRDefault="00200E3B" w:rsidP="00200E3B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в)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200E3B" w:rsidRDefault="00200E3B" w:rsidP="00200E3B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г)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.</w:t>
      </w:r>
    </w:p>
    <w:p w:rsidR="004E3C0C" w:rsidRPr="007C54D7" w:rsidRDefault="004E3C0C" w:rsidP="004E3C0C">
      <w:pPr>
        <w:pStyle w:val="a3"/>
        <w:widowControl w:val="0"/>
        <w:ind w:right="0" w:firstLine="0"/>
        <w:rPr>
          <w:b/>
          <w:szCs w:val="28"/>
        </w:rPr>
      </w:pPr>
      <w:r>
        <w:rPr>
          <w:b/>
          <w:szCs w:val="28"/>
        </w:rPr>
        <w:lastRenderedPageBreak/>
        <w:t>8. В свертывании крови участвуют:</w:t>
      </w:r>
    </w:p>
    <w:p w:rsidR="004E3C0C" w:rsidRDefault="004E3C0C" w:rsidP="004E3C0C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  <w:lang w:val="en-US"/>
        </w:rPr>
        <w:t>I</w:t>
      </w:r>
      <w:r>
        <w:rPr>
          <w:b/>
          <w:szCs w:val="28"/>
        </w:rPr>
        <w:t xml:space="preserve"> – ионы Са</w:t>
      </w:r>
      <w:r>
        <w:rPr>
          <w:b/>
          <w:szCs w:val="28"/>
          <w:vertAlign w:val="superscript"/>
        </w:rPr>
        <w:t>2+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</w:t>
      </w:r>
      <w:r w:rsidRPr="007C54D7">
        <w:rPr>
          <w:b/>
          <w:szCs w:val="28"/>
        </w:rPr>
        <w:t xml:space="preserve"> – </w:t>
      </w:r>
      <w:r>
        <w:rPr>
          <w:b/>
          <w:szCs w:val="28"/>
        </w:rPr>
        <w:t>протромбин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III</w:t>
      </w:r>
      <w:r w:rsidRPr="007C54D7">
        <w:rPr>
          <w:b/>
          <w:szCs w:val="28"/>
        </w:rPr>
        <w:t xml:space="preserve"> – </w:t>
      </w:r>
      <w:r>
        <w:rPr>
          <w:b/>
          <w:szCs w:val="28"/>
        </w:rPr>
        <w:t>билирубин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IV</w:t>
      </w:r>
      <w:r>
        <w:rPr>
          <w:b/>
          <w:szCs w:val="28"/>
        </w:rPr>
        <w:t xml:space="preserve"> – фибриноген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V</w:t>
      </w:r>
      <w:r>
        <w:rPr>
          <w:b/>
          <w:szCs w:val="28"/>
        </w:rPr>
        <w:t xml:space="preserve"> – ионы </w:t>
      </w:r>
      <w:r>
        <w:rPr>
          <w:b/>
          <w:szCs w:val="28"/>
          <w:lang w:val="en-US"/>
        </w:rPr>
        <w:t>Mg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VI</w:t>
      </w:r>
      <w:r w:rsidRPr="007C54D7">
        <w:rPr>
          <w:b/>
          <w:szCs w:val="28"/>
        </w:rPr>
        <w:t xml:space="preserve"> – </w:t>
      </w:r>
      <w:r w:rsidR="00FF1110">
        <w:rPr>
          <w:b/>
          <w:szCs w:val="28"/>
        </w:rPr>
        <w:t>гликоген</w:t>
      </w:r>
      <w:r w:rsidRPr="007C54D7">
        <w:rPr>
          <w:b/>
          <w:szCs w:val="28"/>
        </w:rPr>
        <w:t>.</w:t>
      </w:r>
    </w:p>
    <w:p w:rsidR="004E3C0C" w:rsidRPr="00FF1110" w:rsidRDefault="004E3C0C" w:rsidP="004E3C0C">
      <w:pPr>
        <w:pStyle w:val="a3"/>
        <w:widowControl w:val="0"/>
        <w:ind w:right="0" w:firstLine="0"/>
        <w:rPr>
          <w:szCs w:val="28"/>
          <w:lang w:val="en-US"/>
        </w:rPr>
      </w:pPr>
      <w:r w:rsidRPr="007C54D7">
        <w:rPr>
          <w:szCs w:val="28"/>
        </w:rPr>
        <w:t>а</w:t>
      </w:r>
      <w:r w:rsidRPr="00FF1110">
        <w:rPr>
          <w:szCs w:val="28"/>
          <w:lang w:val="en-US"/>
        </w:rPr>
        <w:t xml:space="preserve">) </w:t>
      </w:r>
      <w:r w:rsidRPr="007C54D7">
        <w:rPr>
          <w:szCs w:val="28"/>
          <w:lang w:val="en-US"/>
        </w:rPr>
        <w:t>I</w:t>
      </w:r>
      <w:r w:rsidRPr="00FF1110">
        <w:rPr>
          <w:szCs w:val="28"/>
          <w:lang w:val="en-US"/>
        </w:rPr>
        <w:t xml:space="preserve">, </w:t>
      </w:r>
      <w:r w:rsidRPr="007C54D7">
        <w:rPr>
          <w:szCs w:val="28"/>
          <w:lang w:val="en-US"/>
        </w:rPr>
        <w:t>II</w:t>
      </w:r>
      <w:r w:rsidRPr="00FF1110">
        <w:rPr>
          <w:szCs w:val="28"/>
          <w:lang w:val="en-US"/>
        </w:rPr>
        <w:t>,</w:t>
      </w:r>
      <w:r w:rsidR="0014107B">
        <w:rPr>
          <w:szCs w:val="28"/>
        </w:rPr>
        <w:t xml:space="preserve"> </w:t>
      </w:r>
      <w:r w:rsidR="00FF1110">
        <w:rPr>
          <w:szCs w:val="28"/>
          <w:lang w:val="en-US"/>
        </w:rPr>
        <w:t>IV</w:t>
      </w:r>
      <w:r w:rsidRPr="00FF1110">
        <w:rPr>
          <w:szCs w:val="28"/>
          <w:lang w:val="en-US"/>
        </w:rPr>
        <w:t>:</w:t>
      </w:r>
    </w:p>
    <w:p w:rsidR="004E3C0C" w:rsidRPr="00FF1110" w:rsidRDefault="004E3C0C" w:rsidP="004E3C0C">
      <w:pPr>
        <w:pStyle w:val="a3"/>
        <w:widowControl w:val="0"/>
        <w:ind w:right="0" w:firstLine="0"/>
        <w:rPr>
          <w:szCs w:val="28"/>
          <w:lang w:val="en-US"/>
        </w:rPr>
      </w:pPr>
      <w:r w:rsidRPr="007C54D7">
        <w:rPr>
          <w:szCs w:val="28"/>
        </w:rPr>
        <w:t>б</w:t>
      </w:r>
      <w:r w:rsidRPr="00FF1110">
        <w:rPr>
          <w:szCs w:val="28"/>
          <w:lang w:val="en-US"/>
        </w:rPr>
        <w:t xml:space="preserve">) </w:t>
      </w:r>
      <w:r w:rsidR="00FF1110">
        <w:rPr>
          <w:szCs w:val="28"/>
          <w:lang w:val="en-US"/>
        </w:rPr>
        <w:t>I</w:t>
      </w:r>
      <w:r w:rsidRPr="00FF1110">
        <w:rPr>
          <w:szCs w:val="28"/>
          <w:lang w:val="en-US"/>
        </w:rPr>
        <w:t xml:space="preserve">, </w:t>
      </w:r>
      <w:r w:rsidR="00FF1110">
        <w:rPr>
          <w:szCs w:val="28"/>
          <w:lang w:val="en-US"/>
        </w:rPr>
        <w:t>I</w:t>
      </w:r>
      <w:r w:rsidRPr="007C54D7">
        <w:rPr>
          <w:szCs w:val="28"/>
          <w:lang w:val="en-US"/>
        </w:rPr>
        <w:t>I</w:t>
      </w:r>
      <w:r w:rsidRPr="00FF1110">
        <w:rPr>
          <w:szCs w:val="28"/>
          <w:lang w:val="en-US"/>
        </w:rPr>
        <w:t xml:space="preserve">, </w:t>
      </w:r>
      <w:r w:rsidRPr="007C54D7">
        <w:rPr>
          <w:szCs w:val="28"/>
          <w:lang w:val="en-US"/>
        </w:rPr>
        <w:t>V</w:t>
      </w:r>
      <w:r w:rsidRPr="00FF1110">
        <w:rPr>
          <w:szCs w:val="28"/>
          <w:lang w:val="en-US"/>
        </w:rPr>
        <w:t>;</w:t>
      </w:r>
    </w:p>
    <w:p w:rsidR="004E3C0C" w:rsidRPr="007C54D7" w:rsidRDefault="004E3C0C" w:rsidP="004E3C0C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в)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4E3C0C" w:rsidRDefault="004E3C0C" w:rsidP="00200E3B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г)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="00FF1110">
        <w:rPr>
          <w:szCs w:val="28"/>
          <w:lang w:val="en-US"/>
        </w:rPr>
        <w:t>I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="00FF1110">
        <w:rPr>
          <w:szCs w:val="28"/>
          <w:lang w:val="en-US"/>
        </w:rPr>
        <w:t>I</w:t>
      </w:r>
      <w:r w:rsidRPr="007C54D7">
        <w:rPr>
          <w:szCs w:val="28"/>
        </w:rPr>
        <w:t>.</w:t>
      </w:r>
    </w:p>
    <w:p w:rsidR="00FF1110" w:rsidRPr="00FF1110" w:rsidRDefault="00FF1110" w:rsidP="00200E3B">
      <w:pPr>
        <w:pStyle w:val="a3"/>
        <w:widowControl w:val="0"/>
        <w:ind w:right="0" w:firstLine="0"/>
        <w:rPr>
          <w:b/>
          <w:szCs w:val="28"/>
        </w:rPr>
      </w:pPr>
      <w:r w:rsidRPr="00FF1110">
        <w:rPr>
          <w:b/>
          <w:szCs w:val="28"/>
        </w:rPr>
        <w:t>9. К железам внутренней секреции относятся:</w:t>
      </w:r>
    </w:p>
    <w:p w:rsidR="00FF1110" w:rsidRDefault="00FF1110" w:rsidP="00FF1110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  <w:lang w:val="en-US"/>
        </w:rPr>
        <w:t>I</w:t>
      </w:r>
      <w:r>
        <w:rPr>
          <w:b/>
          <w:szCs w:val="28"/>
        </w:rPr>
        <w:t xml:space="preserve"> – поджелудочная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</w:t>
      </w:r>
      <w:r w:rsidRPr="007C54D7">
        <w:rPr>
          <w:b/>
          <w:szCs w:val="28"/>
        </w:rPr>
        <w:t xml:space="preserve"> – </w:t>
      </w:r>
      <w:r>
        <w:rPr>
          <w:b/>
          <w:szCs w:val="28"/>
        </w:rPr>
        <w:t>надпочечники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III</w:t>
      </w:r>
      <w:r w:rsidRPr="007C54D7">
        <w:rPr>
          <w:b/>
          <w:szCs w:val="28"/>
        </w:rPr>
        <w:t xml:space="preserve"> – </w:t>
      </w:r>
      <w:r>
        <w:rPr>
          <w:b/>
          <w:szCs w:val="28"/>
        </w:rPr>
        <w:t>щитовидная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IV</w:t>
      </w:r>
      <w:r>
        <w:rPr>
          <w:b/>
          <w:szCs w:val="28"/>
        </w:rPr>
        <w:t xml:space="preserve"> – половая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V</w:t>
      </w:r>
      <w:r>
        <w:rPr>
          <w:b/>
          <w:szCs w:val="28"/>
        </w:rPr>
        <w:t xml:space="preserve"> – гипофиз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VI</w:t>
      </w:r>
      <w:r w:rsidRPr="007C54D7">
        <w:rPr>
          <w:b/>
          <w:szCs w:val="28"/>
        </w:rPr>
        <w:t xml:space="preserve"> – </w:t>
      </w:r>
      <w:r>
        <w:rPr>
          <w:b/>
          <w:szCs w:val="28"/>
        </w:rPr>
        <w:t>желудочная</w:t>
      </w:r>
      <w:r w:rsidRPr="007C54D7">
        <w:rPr>
          <w:b/>
          <w:szCs w:val="28"/>
        </w:rPr>
        <w:t>.</w:t>
      </w:r>
    </w:p>
    <w:p w:rsidR="00FF1110" w:rsidRPr="00FF1110" w:rsidRDefault="00FF1110" w:rsidP="00FF1110">
      <w:pPr>
        <w:pStyle w:val="a3"/>
        <w:widowControl w:val="0"/>
        <w:ind w:right="0" w:firstLine="0"/>
        <w:rPr>
          <w:szCs w:val="28"/>
          <w:lang w:val="en-US"/>
        </w:rPr>
      </w:pPr>
      <w:r w:rsidRPr="007C54D7">
        <w:rPr>
          <w:szCs w:val="28"/>
        </w:rPr>
        <w:t>а</w:t>
      </w:r>
      <w:r w:rsidRPr="00FF1110">
        <w:rPr>
          <w:szCs w:val="28"/>
          <w:lang w:val="en-US"/>
        </w:rPr>
        <w:t xml:space="preserve">) </w:t>
      </w:r>
      <w:r w:rsidRPr="007C54D7">
        <w:rPr>
          <w:szCs w:val="28"/>
          <w:lang w:val="en-US"/>
        </w:rPr>
        <w:t>I</w:t>
      </w:r>
      <w:r w:rsidRPr="00FF1110">
        <w:rPr>
          <w:szCs w:val="28"/>
          <w:lang w:val="en-US"/>
        </w:rPr>
        <w:t xml:space="preserve">, </w:t>
      </w:r>
      <w:r w:rsidRPr="007C54D7">
        <w:rPr>
          <w:szCs w:val="28"/>
          <w:lang w:val="en-US"/>
        </w:rPr>
        <w:t>II</w:t>
      </w:r>
      <w:r w:rsidRPr="00FF1110">
        <w:rPr>
          <w:szCs w:val="28"/>
          <w:lang w:val="en-US"/>
        </w:rPr>
        <w:t>,</w:t>
      </w:r>
      <w:r w:rsidR="0014107B">
        <w:rPr>
          <w:szCs w:val="28"/>
        </w:rPr>
        <w:t xml:space="preserve"> </w:t>
      </w:r>
      <w:r>
        <w:rPr>
          <w:szCs w:val="28"/>
          <w:lang w:val="en-US"/>
        </w:rPr>
        <w:t>IV</w:t>
      </w:r>
      <w:r w:rsidRPr="00FF1110">
        <w:rPr>
          <w:szCs w:val="28"/>
          <w:lang w:val="en-US"/>
        </w:rPr>
        <w:t>:</w:t>
      </w:r>
    </w:p>
    <w:p w:rsidR="00FF1110" w:rsidRPr="00FF1110" w:rsidRDefault="00FF1110" w:rsidP="00FF1110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>б</w:t>
      </w:r>
      <w:r w:rsidRPr="00FF1110">
        <w:rPr>
          <w:szCs w:val="28"/>
        </w:rPr>
        <w:t xml:space="preserve">) </w:t>
      </w:r>
      <w:r>
        <w:rPr>
          <w:szCs w:val="28"/>
          <w:lang w:val="en-US"/>
        </w:rPr>
        <w:t>II</w:t>
      </w:r>
      <w:r w:rsidRPr="00FF1110">
        <w:rPr>
          <w:szCs w:val="28"/>
        </w:rPr>
        <w:t xml:space="preserve">, </w:t>
      </w:r>
      <w:r>
        <w:rPr>
          <w:szCs w:val="28"/>
          <w:lang w:val="en-US"/>
        </w:rPr>
        <w:t>II</w:t>
      </w:r>
      <w:r w:rsidRPr="007C54D7">
        <w:rPr>
          <w:szCs w:val="28"/>
          <w:lang w:val="en-US"/>
        </w:rPr>
        <w:t>I</w:t>
      </w:r>
      <w:r w:rsidRPr="00FF1110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FF1110">
        <w:rPr>
          <w:szCs w:val="28"/>
        </w:rPr>
        <w:t>;</w:t>
      </w:r>
    </w:p>
    <w:p w:rsidR="00FF1110" w:rsidRPr="007C54D7" w:rsidRDefault="00FF1110" w:rsidP="00FF1110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в)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>
        <w:rPr>
          <w:szCs w:val="28"/>
          <w:lang w:val="en-US"/>
        </w:rPr>
        <w:t>I</w:t>
      </w:r>
      <w:r w:rsidRPr="007C54D7">
        <w:rPr>
          <w:szCs w:val="28"/>
        </w:rPr>
        <w:t>;</w:t>
      </w:r>
    </w:p>
    <w:p w:rsidR="00FF1110" w:rsidRDefault="00FF1110" w:rsidP="00FF1110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г)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>
        <w:rPr>
          <w:szCs w:val="28"/>
          <w:lang w:val="en-US"/>
        </w:rPr>
        <w:t>I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>
        <w:rPr>
          <w:szCs w:val="28"/>
          <w:lang w:val="en-US"/>
        </w:rPr>
        <w:t>I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.</w:t>
      </w:r>
    </w:p>
    <w:p w:rsidR="00FF1110" w:rsidRDefault="00FF1110" w:rsidP="00200E3B">
      <w:pPr>
        <w:pStyle w:val="a3"/>
        <w:widowControl w:val="0"/>
        <w:ind w:right="0" w:firstLine="0"/>
        <w:rPr>
          <w:szCs w:val="28"/>
        </w:rPr>
      </w:pPr>
      <w:r>
        <w:rPr>
          <w:szCs w:val="28"/>
        </w:rPr>
        <w:t xml:space="preserve">10. </w:t>
      </w:r>
      <w:r w:rsidR="0014107B">
        <w:rPr>
          <w:szCs w:val="28"/>
        </w:rPr>
        <w:t>Среднее ухо представлено:</w:t>
      </w:r>
    </w:p>
    <w:p w:rsidR="0014107B" w:rsidRPr="00FF1110" w:rsidRDefault="00006926" w:rsidP="0014107B">
      <w:pPr>
        <w:pStyle w:val="a3"/>
        <w:widowControl w:val="0"/>
        <w:ind w:right="0" w:firstLine="0"/>
        <w:rPr>
          <w:b/>
          <w:szCs w:val="28"/>
        </w:rPr>
      </w:pPr>
      <w:r>
        <w:rPr>
          <w:b/>
          <w:szCs w:val="28"/>
        </w:rPr>
        <w:t>10</w:t>
      </w:r>
      <w:r w:rsidR="0014107B" w:rsidRPr="00FF1110">
        <w:rPr>
          <w:b/>
          <w:szCs w:val="28"/>
        </w:rPr>
        <w:t xml:space="preserve">. К </w:t>
      </w:r>
      <w:r>
        <w:rPr>
          <w:b/>
          <w:szCs w:val="28"/>
        </w:rPr>
        <w:t>среднему уху</w:t>
      </w:r>
      <w:r w:rsidR="0014107B" w:rsidRPr="00FF1110">
        <w:rPr>
          <w:b/>
          <w:szCs w:val="28"/>
        </w:rPr>
        <w:t xml:space="preserve"> относятся:</w:t>
      </w:r>
    </w:p>
    <w:p w:rsidR="0014107B" w:rsidRDefault="0014107B" w:rsidP="0014107B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  <w:lang w:val="en-US"/>
        </w:rPr>
        <w:t>I</w:t>
      </w:r>
      <w:r>
        <w:rPr>
          <w:b/>
          <w:szCs w:val="28"/>
        </w:rPr>
        <w:t xml:space="preserve"> – улитка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</w:t>
      </w:r>
      <w:r w:rsidRPr="007C54D7">
        <w:rPr>
          <w:b/>
          <w:szCs w:val="28"/>
        </w:rPr>
        <w:t xml:space="preserve"> – </w:t>
      </w:r>
      <w:r>
        <w:rPr>
          <w:b/>
          <w:szCs w:val="28"/>
        </w:rPr>
        <w:t>слуховой проход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III</w:t>
      </w:r>
      <w:r w:rsidRPr="007C54D7">
        <w:rPr>
          <w:b/>
          <w:szCs w:val="28"/>
        </w:rPr>
        <w:t xml:space="preserve"> – </w:t>
      </w:r>
      <w:r>
        <w:rPr>
          <w:b/>
          <w:szCs w:val="28"/>
        </w:rPr>
        <w:t>наковальня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IV</w:t>
      </w:r>
      <w:r>
        <w:rPr>
          <w:b/>
          <w:szCs w:val="28"/>
        </w:rPr>
        <w:t xml:space="preserve"> – стремечко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V</w:t>
      </w:r>
      <w:r>
        <w:rPr>
          <w:b/>
          <w:szCs w:val="28"/>
        </w:rPr>
        <w:t xml:space="preserve"> – слуховой нерв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VI</w:t>
      </w:r>
      <w:r w:rsidRPr="007C54D7">
        <w:rPr>
          <w:b/>
          <w:szCs w:val="28"/>
        </w:rPr>
        <w:t xml:space="preserve"> – </w:t>
      </w:r>
      <w:r>
        <w:rPr>
          <w:b/>
          <w:szCs w:val="28"/>
        </w:rPr>
        <w:t>молоточек</w:t>
      </w:r>
      <w:r w:rsidRPr="007C54D7">
        <w:rPr>
          <w:b/>
          <w:szCs w:val="28"/>
        </w:rPr>
        <w:t>.</w:t>
      </w:r>
    </w:p>
    <w:p w:rsidR="0014107B" w:rsidRPr="0014107B" w:rsidRDefault="0014107B" w:rsidP="0014107B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>а</w:t>
      </w:r>
      <w:r w:rsidRPr="0014107B">
        <w:rPr>
          <w:szCs w:val="28"/>
        </w:rPr>
        <w:t xml:space="preserve">) </w:t>
      </w:r>
      <w:r w:rsidRPr="007C54D7">
        <w:rPr>
          <w:szCs w:val="28"/>
          <w:lang w:val="en-US"/>
        </w:rPr>
        <w:t>I</w:t>
      </w:r>
      <w:r w:rsidRPr="0014107B">
        <w:rPr>
          <w:szCs w:val="28"/>
        </w:rPr>
        <w:t xml:space="preserve">, </w:t>
      </w:r>
      <w:r w:rsidRPr="007C54D7">
        <w:rPr>
          <w:szCs w:val="28"/>
          <w:lang w:val="en-US"/>
        </w:rPr>
        <w:t>II</w:t>
      </w:r>
      <w:r w:rsidRPr="0014107B">
        <w:rPr>
          <w:szCs w:val="28"/>
        </w:rPr>
        <w:t>,</w:t>
      </w:r>
      <w:r>
        <w:rPr>
          <w:szCs w:val="28"/>
        </w:rPr>
        <w:t xml:space="preserve"> </w:t>
      </w:r>
      <w:r>
        <w:rPr>
          <w:szCs w:val="28"/>
          <w:lang w:val="en-US"/>
        </w:rPr>
        <w:t>IV</w:t>
      </w:r>
      <w:r w:rsidRPr="0014107B">
        <w:rPr>
          <w:szCs w:val="28"/>
        </w:rPr>
        <w:t>:</w:t>
      </w:r>
    </w:p>
    <w:p w:rsidR="0014107B" w:rsidRPr="00FF1110" w:rsidRDefault="0014107B" w:rsidP="0014107B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>б</w:t>
      </w:r>
      <w:r w:rsidRPr="00FF1110">
        <w:rPr>
          <w:szCs w:val="28"/>
        </w:rPr>
        <w:t xml:space="preserve">) </w:t>
      </w:r>
      <w:r>
        <w:rPr>
          <w:szCs w:val="28"/>
          <w:lang w:val="en-US"/>
        </w:rPr>
        <w:t>II</w:t>
      </w:r>
      <w:r w:rsidRPr="00FF1110">
        <w:rPr>
          <w:szCs w:val="28"/>
        </w:rPr>
        <w:t xml:space="preserve">, </w:t>
      </w:r>
      <w:r>
        <w:rPr>
          <w:szCs w:val="28"/>
          <w:lang w:val="en-US"/>
        </w:rPr>
        <w:t>II</w:t>
      </w:r>
      <w:r w:rsidRPr="007C54D7">
        <w:rPr>
          <w:szCs w:val="28"/>
          <w:lang w:val="en-US"/>
        </w:rPr>
        <w:t>I</w:t>
      </w:r>
      <w:r w:rsidRPr="00FF1110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FF1110">
        <w:rPr>
          <w:szCs w:val="28"/>
        </w:rPr>
        <w:t>;</w:t>
      </w:r>
    </w:p>
    <w:p w:rsidR="0014107B" w:rsidRPr="007C54D7" w:rsidRDefault="0014107B" w:rsidP="0014107B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в)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>
        <w:rPr>
          <w:szCs w:val="28"/>
          <w:lang w:val="en-US"/>
        </w:rPr>
        <w:t>I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>
        <w:rPr>
          <w:szCs w:val="28"/>
          <w:lang w:val="en-US"/>
        </w:rPr>
        <w:t>I</w:t>
      </w:r>
      <w:r w:rsidRPr="007C54D7">
        <w:rPr>
          <w:szCs w:val="28"/>
        </w:rPr>
        <w:t>;</w:t>
      </w:r>
    </w:p>
    <w:p w:rsidR="0014107B" w:rsidRDefault="0014107B" w:rsidP="0014107B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г)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>
        <w:rPr>
          <w:szCs w:val="28"/>
          <w:lang w:val="en-US"/>
        </w:rPr>
        <w:t>I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>
        <w:rPr>
          <w:szCs w:val="28"/>
          <w:lang w:val="en-US"/>
        </w:rPr>
        <w:t>I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.</w:t>
      </w:r>
    </w:p>
    <w:p w:rsidR="0014107B" w:rsidRPr="00FF1110" w:rsidRDefault="0014107B" w:rsidP="00200E3B">
      <w:pPr>
        <w:pStyle w:val="a3"/>
        <w:widowControl w:val="0"/>
        <w:ind w:right="0" w:firstLine="0"/>
        <w:rPr>
          <w:szCs w:val="28"/>
        </w:rPr>
      </w:pPr>
    </w:p>
    <w:p w:rsidR="00A1662A" w:rsidRPr="007C54D7" w:rsidRDefault="00A1662A" w:rsidP="00A1662A">
      <w:pPr>
        <w:pStyle w:val="a3"/>
        <w:widowControl w:val="0"/>
        <w:ind w:right="0" w:firstLine="0"/>
        <w:rPr>
          <w:szCs w:val="28"/>
        </w:rPr>
      </w:pPr>
      <w:r w:rsidRPr="007C54D7">
        <w:rPr>
          <w:b/>
          <w:szCs w:val="28"/>
        </w:rPr>
        <w:t>Задание 3.</w:t>
      </w:r>
      <w:r w:rsidRPr="007C54D7">
        <w:rPr>
          <w:szCs w:val="28"/>
        </w:rPr>
        <w:t xml:space="preserve"> Задание на определение правильности суждений. Номера правильных суждений внесите в матрицу. (15 суждений)</w:t>
      </w:r>
    </w:p>
    <w:p w:rsidR="00A1662A" w:rsidRPr="007C54D7" w:rsidRDefault="00A1662A" w:rsidP="00A1662A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>В листьях растений, вторично перешедших к водной среде, присутствует воздухоносная ткань.</w:t>
      </w:r>
    </w:p>
    <w:p w:rsidR="00A1662A" w:rsidRPr="007C54D7" w:rsidRDefault="00A1662A" w:rsidP="00A1662A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>Придаточные корни развиваются из корешка семени.</w:t>
      </w:r>
    </w:p>
    <w:p w:rsidR="00A1662A" w:rsidRPr="007C54D7" w:rsidRDefault="00A1662A" w:rsidP="00A1662A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>Транспорт веществ осуществляется по механической ткани.</w:t>
      </w:r>
    </w:p>
    <w:p w:rsidR="00A1662A" w:rsidRPr="007C54D7" w:rsidRDefault="00A1662A" w:rsidP="00A1662A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 xml:space="preserve">Ветроопыляемые растения имеют мелкие и невзрачные цветки. </w:t>
      </w:r>
    </w:p>
    <w:p w:rsidR="00A1662A" w:rsidRPr="007C54D7" w:rsidRDefault="00A1662A" w:rsidP="00A1662A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>У клубники плод ягода.</w:t>
      </w:r>
    </w:p>
    <w:p w:rsidR="00A1662A" w:rsidRPr="007C54D7" w:rsidRDefault="00A1662A" w:rsidP="00A1662A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>Плауны и хвощи имеют простой околоцветник.</w:t>
      </w:r>
    </w:p>
    <w:p w:rsidR="00A1662A" w:rsidRPr="007C54D7" w:rsidRDefault="00A1662A" w:rsidP="00A1662A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>У папоротника заросток развивается из споры.</w:t>
      </w:r>
    </w:p>
    <w:p w:rsidR="00A1662A" w:rsidRPr="007C54D7" w:rsidRDefault="00A1662A" w:rsidP="00A1662A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>Гидра питается фитопланктоном.</w:t>
      </w:r>
    </w:p>
    <w:p w:rsidR="00A1662A" w:rsidRPr="007C54D7" w:rsidRDefault="00A1662A" w:rsidP="00A1662A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>Все круглые черви гермафродиты.</w:t>
      </w:r>
    </w:p>
    <w:p w:rsidR="00A1662A" w:rsidRPr="007C54D7" w:rsidRDefault="00A1662A" w:rsidP="00A1662A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 w:rsidRPr="007C54D7">
        <w:rPr>
          <w:szCs w:val="28"/>
        </w:rPr>
        <w:t>Тело насекомых сегментировано на голову, грудь и брюшко.</w:t>
      </w:r>
    </w:p>
    <w:p w:rsidR="00A1662A" w:rsidRPr="007C54D7" w:rsidRDefault="00A1662A" w:rsidP="00A1662A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 w:rsidRPr="007C54D7">
        <w:rPr>
          <w:szCs w:val="28"/>
        </w:rPr>
        <w:t xml:space="preserve">У рыб </w:t>
      </w:r>
      <w:proofErr w:type="spellStart"/>
      <w:r w:rsidRPr="007C54D7">
        <w:rPr>
          <w:szCs w:val="28"/>
        </w:rPr>
        <w:t>трехкамерное</w:t>
      </w:r>
      <w:proofErr w:type="spellEnd"/>
      <w:r w:rsidRPr="007C54D7">
        <w:rPr>
          <w:szCs w:val="28"/>
        </w:rPr>
        <w:t xml:space="preserve"> сердце.</w:t>
      </w:r>
    </w:p>
    <w:p w:rsidR="00A1662A" w:rsidRPr="007C54D7" w:rsidRDefault="00A1662A" w:rsidP="00A1662A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 w:rsidRPr="007C54D7">
        <w:rPr>
          <w:szCs w:val="28"/>
        </w:rPr>
        <w:t>У пресмыкающихся внешнее оплодотворение.</w:t>
      </w:r>
    </w:p>
    <w:p w:rsidR="00A1662A" w:rsidRPr="007C54D7" w:rsidRDefault="00A1662A" w:rsidP="00A1662A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 w:rsidRPr="007C54D7">
        <w:rPr>
          <w:szCs w:val="28"/>
        </w:rPr>
        <w:t>У перепелки птенцы выводятся беспомощными, слепыми и голыми.</w:t>
      </w:r>
    </w:p>
    <w:p w:rsidR="00A1662A" w:rsidRPr="007C54D7" w:rsidRDefault="00A1662A" w:rsidP="00A1662A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 w:rsidRPr="007C54D7">
        <w:rPr>
          <w:szCs w:val="28"/>
        </w:rPr>
        <w:t xml:space="preserve">Росомаха является представителем семейства </w:t>
      </w:r>
      <w:proofErr w:type="gramStart"/>
      <w:r w:rsidRPr="007C54D7">
        <w:rPr>
          <w:szCs w:val="28"/>
        </w:rPr>
        <w:t>куньих</w:t>
      </w:r>
      <w:proofErr w:type="gramEnd"/>
      <w:r w:rsidRPr="007C54D7">
        <w:rPr>
          <w:szCs w:val="28"/>
        </w:rPr>
        <w:t>.</w:t>
      </w:r>
    </w:p>
    <w:p w:rsidR="00A1662A" w:rsidRPr="009D3458" w:rsidRDefault="00A1662A" w:rsidP="00A1662A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 w:rsidRPr="007C54D7">
        <w:rPr>
          <w:szCs w:val="28"/>
        </w:rPr>
        <w:t>У ехидны имеется плацента, где развивается детеныш.</w:t>
      </w:r>
    </w:p>
    <w:p w:rsidR="009D3458" w:rsidRDefault="009D3458" w:rsidP="00A1662A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>
        <w:rPr>
          <w:szCs w:val="28"/>
        </w:rPr>
        <w:t xml:space="preserve">Печень синтезирует желчь. </w:t>
      </w:r>
    </w:p>
    <w:p w:rsidR="009D3458" w:rsidRDefault="009D3458" w:rsidP="00A1662A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>
        <w:rPr>
          <w:szCs w:val="28"/>
        </w:rPr>
        <w:t xml:space="preserve">Голосовые связки расположены в трахее. </w:t>
      </w:r>
    </w:p>
    <w:p w:rsidR="009D3458" w:rsidRDefault="009D3458" w:rsidP="00A1662A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>
        <w:rPr>
          <w:szCs w:val="28"/>
        </w:rPr>
        <w:t>Кора надпочечников вырабатывает тестостерон.</w:t>
      </w:r>
    </w:p>
    <w:p w:rsidR="009D3458" w:rsidRDefault="003A00AE" w:rsidP="00A1662A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>
        <w:rPr>
          <w:szCs w:val="28"/>
        </w:rPr>
        <w:t>Большой круг кровообращения начинается в правом желудочке.</w:t>
      </w:r>
    </w:p>
    <w:p w:rsidR="003A00AE" w:rsidRPr="007C54D7" w:rsidRDefault="003A00AE" w:rsidP="00A1662A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>
        <w:rPr>
          <w:szCs w:val="28"/>
        </w:rPr>
        <w:lastRenderedPageBreak/>
        <w:t xml:space="preserve">Ферменты регулируют </w:t>
      </w:r>
      <w:proofErr w:type="spellStart"/>
      <w:r>
        <w:rPr>
          <w:szCs w:val="28"/>
        </w:rPr>
        <w:t>метаблизм</w:t>
      </w:r>
      <w:proofErr w:type="spellEnd"/>
      <w:r>
        <w:rPr>
          <w:szCs w:val="28"/>
        </w:rPr>
        <w:t>.</w:t>
      </w:r>
    </w:p>
    <w:p w:rsidR="00A1662A" w:rsidRPr="007C54D7" w:rsidRDefault="00A1662A" w:rsidP="00A1662A">
      <w:pPr>
        <w:pStyle w:val="a3"/>
        <w:widowControl w:val="0"/>
        <w:tabs>
          <w:tab w:val="left" w:pos="0"/>
        </w:tabs>
        <w:ind w:right="0" w:firstLine="0"/>
        <w:rPr>
          <w:b/>
          <w:szCs w:val="28"/>
        </w:rPr>
      </w:pPr>
    </w:p>
    <w:p w:rsidR="00A1662A" w:rsidRPr="007C54D7" w:rsidRDefault="00A1662A" w:rsidP="00A1662A">
      <w:pPr>
        <w:pStyle w:val="a3"/>
        <w:widowControl w:val="0"/>
        <w:tabs>
          <w:tab w:val="left" w:pos="0"/>
        </w:tabs>
        <w:ind w:right="0" w:firstLine="0"/>
        <w:rPr>
          <w:szCs w:val="28"/>
        </w:rPr>
      </w:pPr>
      <w:r w:rsidRPr="007C54D7">
        <w:rPr>
          <w:b/>
          <w:szCs w:val="28"/>
        </w:rPr>
        <w:t>Задание 4.</w:t>
      </w:r>
      <w:r w:rsidRPr="007C54D7">
        <w:rPr>
          <w:szCs w:val="28"/>
        </w:rPr>
        <w:t xml:space="preserve"> Задание на соответствие. Заполните матрицы в соответствии с требованиями заданий.</w:t>
      </w:r>
    </w:p>
    <w:p w:rsidR="00A1662A" w:rsidRPr="007C54D7" w:rsidRDefault="00A1662A" w:rsidP="00A1662A">
      <w:pPr>
        <w:pStyle w:val="a3"/>
        <w:widowControl w:val="0"/>
        <w:tabs>
          <w:tab w:val="left" w:pos="142"/>
        </w:tabs>
        <w:ind w:right="0"/>
        <w:rPr>
          <w:szCs w:val="28"/>
        </w:rPr>
      </w:pPr>
      <w:r w:rsidRPr="007C54D7">
        <w:rPr>
          <w:szCs w:val="28"/>
        </w:rPr>
        <w:t xml:space="preserve"> </w:t>
      </w:r>
    </w:p>
    <w:p w:rsidR="00A1662A" w:rsidRPr="007C54D7" w:rsidRDefault="00A1662A" w:rsidP="00A1662A">
      <w:pPr>
        <w:jc w:val="both"/>
        <w:rPr>
          <w:rFonts w:ascii="Times New Roman" w:hAnsi="Times New Roman"/>
          <w:b/>
          <w:sz w:val="28"/>
          <w:szCs w:val="28"/>
        </w:rPr>
      </w:pPr>
      <w:r w:rsidRPr="007C54D7">
        <w:rPr>
          <w:rFonts w:ascii="Times New Roman" w:hAnsi="Times New Roman"/>
          <w:b/>
          <w:sz w:val="28"/>
          <w:szCs w:val="28"/>
        </w:rPr>
        <w:t>4.1.  Распределите растения, названия которых приведены ниже, по семействам. Используйте при этом цифровые обозначения.</w:t>
      </w:r>
    </w:p>
    <w:p w:rsidR="00A1662A" w:rsidRPr="007C54D7" w:rsidRDefault="00A1662A" w:rsidP="00A1662A">
      <w:pPr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A1662A" w:rsidRPr="007C54D7" w:rsidTr="00A1662A">
        <w:tc>
          <w:tcPr>
            <w:tcW w:w="4785" w:type="dxa"/>
          </w:tcPr>
          <w:p w:rsidR="00A1662A" w:rsidRPr="006F44B4" w:rsidRDefault="00A1662A" w:rsidP="00A1662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F44B4">
              <w:rPr>
                <w:rFonts w:ascii="Times New Roman" w:hAnsi="Times New Roman"/>
                <w:b/>
                <w:sz w:val="28"/>
                <w:szCs w:val="28"/>
              </w:rPr>
              <w:t>Название растений</w:t>
            </w:r>
          </w:p>
        </w:tc>
        <w:tc>
          <w:tcPr>
            <w:tcW w:w="4786" w:type="dxa"/>
          </w:tcPr>
          <w:p w:rsidR="00A1662A" w:rsidRPr="006F44B4" w:rsidRDefault="00A1662A" w:rsidP="00A1662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F44B4">
              <w:rPr>
                <w:rFonts w:ascii="Times New Roman" w:hAnsi="Times New Roman"/>
                <w:b/>
                <w:sz w:val="28"/>
                <w:szCs w:val="28"/>
              </w:rPr>
              <w:t>Семейства</w:t>
            </w:r>
          </w:p>
        </w:tc>
      </w:tr>
      <w:tr w:rsidR="00A1662A" w:rsidRPr="007C54D7" w:rsidTr="00A1662A">
        <w:tc>
          <w:tcPr>
            <w:tcW w:w="4785" w:type="dxa"/>
          </w:tcPr>
          <w:p w:rsidR="00A1662A" w:rsidRPr="007C54D7" w:rsidRDefault="00A1662A" w:rsidP="00A1662A">
            <w:pPr>
              <w:pStyle w:val="a5"/>
              <w:numPr>
                <w:ilvl w:val="0"/>
                <w:numId w:val="3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Земляника восточная</w:t>
            </w:r>
          </w:p>
          <w:p w:rsidR="00A1662A" w:rsidRPr="007C54D7" w:rsidRDefault="00A1662A" w:rsidP="00A1662A">
            <w:pPr>
              <w:pStyle w:val="a5"/>
              <w:numPr>
                <w:ilvl w:val="0"/>
                <w:numId w:val="3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Пижма обыкновенная</w:t>
            </w:r>
          </w:p>
          <w:p w:rsidR="00A1662A" w:rsidRPr="007C54D7" w:rsidRDefault="00A1662A" w:rsidP="00A1662A">
            <w:pPr>
              <w:pStyle w:val="a5"/>
              <w:numPr>
                <w:ilvl w:val="0"/>
                <w:numId w:val="3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Шиповник иглистый</w:t>
            </w:r>
          </w:p>
          <w:p w:rsidR="00A1662A" w:rsidRPr="007C54D7" w:rsidRDefault="00A1662A" w:rsidP="00A1662A">
            <w:pPr>
              <w:pStyle w:val="a5"/>
              <w:numPr>
                <w:ilvl w:val="0"/>
                <w:numId w:val="3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 xml:space="preserve">Одуванчик </w:t>
            </w:r>
            <w:proofErr w:type="spellStart"/>
            <w:r w:rsidRPr="007C54D7">
              <w:rPr>
                <w:rFonts w:ascii="Times New Roman" w:hAnsi="Times New Roman"/>
                <w:sz w:val="28"/>
                <w:szCs w:val="28"/>
              </w:rPr>
              <w:t>рогоносный</w:t>
            </w:r>
            <w:proofErr w:type="spellEnd"/>
          </w:p>
          <w:p w:rsidR="00A1662A" w:rsidRPr="007C54D7" w:rsidRDefault="00A1662A" w:rsidP="00A1662A">
            <w:pPr>
              <w:pStyle w:val="a5"/>
              <w:numPr>
                <w:ilvl w:val="0"/>
                <w:numId w:val="3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Пастушья сумка</w:t>
            </w:r>
          </w:p>
          <w:p w:rsidR="00A1662A" w:rsidRPr="007C54D7" w:rsidRDefault="00A1662A" w:rsidP="00A1662A">
            <w:pPr>
              <w:pStyle w:val="a5"/>
              <w:numPr>
                <w:ilvl w:val="0"/>
                <w:numId w:val="3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Курильский чай</w:t>
            </w:r>
          </w:p>
          <w:p w:rsidR="00A1662A" w:rsidRPr="007C54D7" w:rsidRDefault="00A1662A" w:rsidP="00A1662A">
            <w:pPr>
              <w:pStyle w:val="a5"/>
              <w:numPr>
                <w:ilvl w:val="0"/>
                <w:numId w:val="3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Вика приятная</w:t>
            </w:r>
          </w:p>
        </w:tc>
        <w:tc>
          <w:tcPr>
            <w:tcW w:w="4786" w:type="dxa"/>
          </w:tcPr>
          <w:p w:rsidR="00A1662A" w:rsidRPr="007C54D7" w:rsidRDefault="00A1662A" w:rsidP="00A1662A">
            <w:pPr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А – сложноцветные</w:t>
            </w:r>
          </w:p>
          <w:p w:rsidR="00A1662A" w:rsidRPr="007C54D7" w:rsidRDefault="00A1662A" w:rsidP="00A1662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C54D7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7C54D7">
              <w:rPr>
                <w:rFonts w:ascii="Times New Roman" w:hAnsi="Times New Roman"/>
                <w:sz w:val="28"/>
                <w:szCs w:val="28"/>
              </w:rPr>
              <w:t xml:space="preserve"> – крестоцветные</w:t>
            </w:r>
          </w:p>
          <w:p w:rsidR="00A1662A" w:rsidRPr="007C54D7" w:rsidRDefault="00A1662A" w:rsidP="00A1662A">
            <w:pPr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В – бобовые</w:t>
            </w:r>
          </w:p>
          <w:p w:rsidR="00A1662A" w:rsidRPr="007C54D7" w:rsidRDefault="00A1662A" w:rsidP="00A1662A">
            <w:pPr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Г – розоцветные</w:t>
            </w:r>
          </w:p>
        </w:tc>
      </w:tr>
    </w:tbl>
    <w:p w:rsidR="00A1662A" w:rsidRPr="007C54D7" w:rsidRDefault="00A1662A" w:rsidP="00A1662A">
      <w:pPr>
        <w:rPr>
          <w:rFonts w:ascii="Times New Roman" w:hAnsi="Times New Roman"/>
          <w:sz w:val="28"/>
          <w:szCs w:val="28"/>
        </w:rPr>
      </w:pPr>
      <w:r w:rsidRPr="007C54D7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A1662A" w:rsidRPr="007C54D7" w:rsidTr="00A1662A"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68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1662A" w:rsidRPr="007C54D7" w:rsidTr="00A1662A"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662A" w:rsidRPr="007C54D7" w:rsidRDefault="00A1662A" w:rsidP="00A1662A">
      <w:pPr>
        <w:rPr>
          <w:rFonts w:ascii="Times New Roman" w:hAnsi="Times New Roman"/>
          <w:sz w:val="28"/>
          <w:szCs w:val="28"/>
        </w:rPr>
      </w:pPr>
    </w:p>
    <w:p w:rsidR="00A1662A" w:rsidRPr="007C54D7" w:rsidRDefault="00A1662A" w:rsidP="00A1662A">
      <w:pPr>
        <w:jc w:val="both"/>
        <w:rPr>
          <w:rFonts w:ascii="Times New Roman" w:hAnsi="Times New Roman"/>
          <w:b/>
          <w:sz w:val="28"/>
          <w:szCs w:val="28"/>
        </w:rPr>
      </w:pPr>
      <w:r w:rsidRPr="007C54D7">
        <w:rPr>
          <w:rFonts w:ascii="Times New Roman" w:hAnsi="Times New Roman"/>
          <w:b/>
          <w:sz w:val="28"/>
          <w:szCs w:val="28"/>
        </w:rPr>
        <w:t>4.2.  Распределите насекомых, названия которых приведены ниже, по средам обитания. Используйте при этом цифровые обозначения.</w:t>
      </w:r>
    </w:p>
    <w:p w:rsidR="00A1662A" w:rsidRPr="007C54D7" w:rsidRDefault="00A1662A" w:rsidP="00A1662A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A1662A" w:rsidRPr="007C54D7" w:rsidTr="00A1662A">
        <w:tc>
          <w:tcPr>
            <w:tcW w:w="4785" w:type="dxa"/>
          </w:tcPr>
          <w:p w:rsidR="00A1662A" w:rsidRPr="006F44B4" w:rsidRDefault="00A1662A" w:rsidP="00A1662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F44B4">
              <w:rPr>
                <w:rFonts w:ascii="Times New Roman" w:hAnsi="Times New Roman"/>
                <w:b/>
                <w:sz w:val="28"/>
                <w:szCs w:val="28"/>
              </w:rPr>
              <w:t>Название насекомых</w:t>
            </w:r>
          </w:p>
        </w:tc>
        <w:tc>
          <w:tcPr>
            <w:tcW w:w="4786" w:type="dxa"/>
          </w:tcPr>
          <w:p w:rsidR="00A1662A" w:rsidRPr="006F44B4" w:rsidRDefault="00A1662A" w:rsidP="00A1662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F44B4">
              <w:rPr>
                <w:rFonts w:ascii="Times New Roman" w:hAnsi="Times New Roman"/>
                <w:b/>
                <w:sz w:val="28"/>
                <w:szCs w:val="28"/>
              </w:rPr>
              <w:t>Среда обитания</w:t>
            </w:r>
          </w:p>
        </w:tc>
      </w:tr>
      <w:tr w:rsidR="00A1662A" w:rsidRPr="007C54D7" w:rsidTr="00A1662A">
        <w:tc>
          <w:tcPr>
            <w:tcW w:w="4785" w:type="dxa"/>
          </w:tcPr>
          <w:p w:rsidR="00A1662A" w:rsidRPr="007C54D7" w:rsidRDefault="00A1662A" w:rsidP="00A1662A">
            <w:pPr>
              <w:pStyle w:val="a5"/>
              <w:numPr>
                <w:ilvl w:val="0"/>
                <w:numId w:val="4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Сибирская кобылка</w:t>
            </w:r>
          </w:p>
          <w:p w:rsidR="00A1662A" w:rsidRPr="007C54D7" w:rsidRDefault="00A1662A" w:rsidP="00A1662A">
            <w:pPr>
              <w:pStyle w:val="a5"/>
              <w:numPr>
                <w:ilvl w:val="0"/>
                <w:numId w:val="4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Плавунец окаймленный</w:t>
            </w:r>
          </w:p>
          <w:p w:rsidR="00A1662A" w:rsidRPr="007C54D7" w:rsidRDefault="00A1662A" w:rsidP="00A1662A">
            <w:pPr>
              <w:pStyle w:val="a5"/>
              <w:numPr>
                <w:ilvl w:val="0"/>
                <w:numId w:val="4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 xml:space="preserve">Головная вошь </w:t>
            </w:r>
          </w:p>
          <w:p w:rsidR="00A1662A" w:rsidRPr="007C54D7" w:rsidRDefault="00A1662A" w:rsidP="00A1662A">
            <w:pPr>
              <w:pStyle w:val="a5"/>
              <w:numPr>
                <w:ilvl w:val="0"/>
                <w:numId w:val="4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Скакун полевой</w:t>
            </w:r>
          </w:p>
          <w:p w:rsidR="00A1662A" w:rsidRPr="007C54D7" w:rsidRDefault="00A1662A" w:rsidP="00A1662A">
            <w:pPr>
              <w:pStyle w:val="a5"/>
              <w:numPr>
                <w:ilvl w:val="0"/>
                <w:numId w:val="4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Медведка обыкновенная</w:t>
            </w:r>
          </w:p>
          <w:p w:rsidR="00A1662A" w:rsidRPr="007C54D7" w:rsidRDefault="00A1662A" w:rsidP="00A1662A">
            <w:pPr>
              <w:pStyle w:val="a5"/>
              <w:numPr>
                <w:ilvl w:val="0"/>
                <w:numId w:val="4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Блоха собачья</w:t>
            </w:r>
          </w:p>
          <w:p w:rsidR="00A1662A" w:rsidRPr="007C54D7" w:rsidRDefault="00A1662A" w:rsidP="00A1662A">
            <w:pPr>
              <w:pStyle w:val="a5"/>
              <w:numPr>
                <w:ilvl w:val="0"/>
                <w:numId w:val="4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Гладыш обыкновенный</w:t>
            </w:r>
          </w:p>
        </w:tc>
        <w:tc>
          <w:tcPr>
            <w:tcW w:w="4786" w:type="dxa"/>
          </w:tcPr>
          <w:p w:rsidR="00A1662A" w:rsidRPr="007C54D7" w:rsidRDefault="00A1662A" w:rsidP="00A1662A">
            <w:pPr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А – водная</w:t>
            </w:r>
          </w:p>
          <w:p w:rsidR="00A1662A" w:rsidRPr="007C54D7" w:rsidRDefault="00A1662A" w:rsidP="00A1662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C54D7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7C54D7">
              <w:rPr>
                <w:rFonts w:ascii="Times New Roman" w:hAnsi="Times New Roman"/>
                <w:sz w:val="28"/>
                <w:szCs w:val="28"/>
              </w:rPr>
              <w:t xml:space="preserve"> – наземно-воздушная</w:t>
            </w:r>
          </w:p>
          <w:p w:rsidR="00A1662A" w:rsidRPr="007C54D7" w:rsidRDefault="00A1662A" w:rsidP="00A1662A">
            <w:pPr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В – почвенная</w:t>
            </w:r>
          </w:p>
          <w:p w:rsidR="00A1662A" w:rsidRPr="007C54D7" w:rsidRDefault="00A1662A" w:rsidP="00A1662A">
            <w:pPr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Г – организменная</w:t>
            </w:r>
          </w:p>
          <w:p w:rsidR="00A1662A" w:rsidRPr="007C54D7" w:rsidRDefault="00A1662A" w:rsidP="00A1662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662A" w:rsidRPr="007C54D7" w:rsidRDefault="00A1662A" w:rsidP="00A1662A">
      <w:pPr>
        <w:rPr>
          <w:rFonts w:ascii="Times New Roman" w:hAnsi="Times New Roman"/>
          <w:sz w:val="28"/>
          <w:szCs w:val="28"/>
        </w:rPr>
      </w:pPr>
      <w:r w:rsidRPr="007C54D7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A1662A" w:rsidRPr="007C54D7" w:rsidTr="00A1662A"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68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1662A" w:rsidRPr="007C54D7" w:rsidTr="00A1662A"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A1662A" w:rsidRPr="007C54D7" w:rsidRDefault="00A1662A" w:rsidP="00A166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662A" w:rsidRDefault="00A1662A" w:rsidP="002A3F95">
      <w:pPr>
        <w:jc w:val="center"/>
        <w:rPr>
          <w:rFonts w:ascii="Times New Roman" w:hAnsi="Times New Roman"/>
          <w:b/>
          <w:bCs/>
          <w:noProof/>
          <w:sz w:val="24"/>
          <w:szCs w:val="24"/>
        </w:rPr>
      </w:pPr>
    </w:p>
    <w:p w:rsidR="003A00AE" w:rsidRPr="007C54D7" w:rsidRDefault="003A00AE" w:rsidP="003A00A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4.3.  Распределите клетки по тканям, единицей которых они являются.</w:t>
      </w:r>
    </w:p>
    <w:p w:rsidR="003A00AE" w:rsidRPr="007C54D7" w:rsidRDefault="003A00AE" w:rsidP="003A00AE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3A00AE" w:rsidRPr="007C54D7" w:rsidTr="00191F46">
        <w:tc>
          <w:tcPr>
            <w:tcW w:w="4785" w:type="dxa"/>
          </w:tcPr>
          <w:p w:rsidR="003A00AE" w:rsidRPr="006F44B4" w:rsidRDefault="0094448C" w:rsidP="00191F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="006F44B4">
              <w:rPr>
                <w:rFonts w:ascii="Times New Roman" w:hAnsi="Times New Roman"/>
                <w:b/>
                <w:sz w:val="28"/>
                <w:szCs w:val="28"/>
              </w:rPr>
              <w:t>летк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4786" w:type="dxa"/>
          </w:tcPr>
          <w:p w:rsidR="003A00AE" w:rsidRPr="006F44B4" w:rsidRDefault="006F44B4" w:rsidP="00191F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Ткань</w:t>
            </w:r>
          </w:p>
        </w:tc>
      </w:tr>
      <w:tr w:rsidR="003A00AE" w:rsidRPr="007C54D7" w:rsidTr="00191F46">
        <w:tc>
          <w:tcPr>
            <w:tcW w:w="4785" w:type="dxa"/>
          </w:tcPr>
          <w:p w:rsidR="003A00AE" w:rsidRPr="00B35BB8" w:rsidRDefault="003A00AE" w:rsidP="00B35BB8">
            <w:pPr>
              <w:pStyle w:val="a5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B35BB8">
              <w:rPr>
                <w:rFonts w:ascii="Times New Roman" w:hAnsi="Times New Roman"/>
                <w:sz w:val="28"/>
                <w:szCs w:val="28"/>
              </w:rPr>
              <w:t>Эритроцит</w:t>
            </w:r>
          </w:p>
          <w:p w:rsidR="003A00AE" w:rsidRPr="007C54D7" w:rsidRDefault="00B35BB8" w:rsidP="00B35BB8">
            <w:pPr>
              <w:pStyle w:val="a5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Остеоцит</w:t>
            </w:r>
          </w:p>
          <w:p w:rsidR="003A00AE" w:rsidRPr="007C54D7" w:rsidRDefault="00B35BB8" w:rsidP="00B35BB8">
            <w:pPr>
              <w:pStyle w:val="a5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Миоцит</w:t>
            </w:r>
            <w:proofErr w:type="spellEnd"/>
          </w:p>
          <w:p w:rsidR="003A00AE" w:rsidRPr="007C54D7" w:rsidRDefault="00B35BB8" w:rsidP="00B35BB8">
            <w:pPr>
              <w:pStyle w:val="a5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Лейкоцит</w:t>
            </w:r>
          </w:p>
          <w:p w:rsidR="003A00AE" w:rsidRPr="007C54D7" w:rsidRDefault="00B35BB8" w:rsidP="00B35BB8">
            <w:pPr>
              <w:pStyle w:val="a5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Хондроцит</w:t>
            </w:r>
            <w:proofErr w:type="spellEnd"/>
          </w:p>
          <w:p w:rsidR="003A00AE" w:rsidRPr="007C54D7" w:rsidRDefault="003A00AE" w:rsidP="00B35BB8">
            <w:pPr>
              <w:pStyle w:val="a5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Нейрон</w:t>
            </w:r>
          </w:p>
          <w:p w:rsidR="003A00AE" w:rsidRPr="007C54D7" w:rsidRDefault="00B35BB8" w:rsidP="00B35BB8">
            <w:pPr>
              <w:pStyle w:val="a5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Тромбоцит</w:t>
            </w:r>
          </w:p>
        </w:tc>
        <w:tc>
          <w:tcPr>
            <w:tcW w:w="4786" w:type="dxa"/>
          </w:tcPr>
          <w:p w:rsidR="003A00AE" w:rsidRPr="007C54D7" w:rsidRDefault="003A00AE" w:rsidP="00191F4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 – Нервная ткань</w:t>
            </w:r>
          </w:p>
          <w:p w:rsidR="003A00AE" w:rsidRPr="007C54D7" w:rsidRDefault="003A00AE" w:rsidP="00191F4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– Хрящевая ткань</w:t>
            </w:r>
          </w:p>
          <w:p w:rsidR="003A00AE" w:rsidRPr="007C54D7" w:rsidRDefault="003A00AE" w:rsidP="00191F4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 – Костная ткань</w:t>
            </w:r>
            <w:proofErr w:type="gramEnd"/>
          </w:p>
          <w:p w:rsidR="003A00AE" w:rsidRDefault="003A00AE" w:rsidP="00191F4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 – Мышечная ткань</w:t>
            </w:r>
          </w:p>
          <w:p w:rsidR="003A00AE" w:rsidRPr="007C54D7" w:rsidRDefault="00B35BB8" w:rsidP="00191F4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 – Кровь </w:t>
            </w:r>
          </w:p>
          <w:p w:rsidR="003A00AE" w:rsidRPr="007C54D7" w:rsidRDefault="003A00AE" w:rsidP="00191F4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00AE" w:rsidRPr="007C54D7" w:rsidRDefault="003A00AE" w:rsidP="003A00AE">
      <w:pPr>
        <w:rPr>
          <w:rFonts w:ascii="Times New Roman" w:hAnsi="Times New Roman"/>
          <w:sz w:val="28"/>
          <w:szCs w:val="28"/>
        </w:rPr>
      </w:pPr>
      <w:r w:rsidRPr="007C54D7">
        <w:rPr>
          <w:rFonts w:ascii="Times New Roman" w:hAnsi="Times New Roman"/>
          <w:sz w:val="28"/>
          <w:szCs w:val="28"/>
        </w:rPr>
        <w:lastRenderedPageBreak/>
        <w:t xml:space="preserve"> </w:t>
      </w:r>
    </w:p>
    <w:tbl>
      <w:tblPr>
        <w:tblStyle w:val="a4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3A00AE" w:rsidRPr="007C54D7" w:rsidTr="00191F46">
        <w:tc>
          <w:tcPr>
            <w:tcW w:w="1367" w:type="dxa"/>
          </w:tcPr>
          <w:p w:rsidR="003A00AE" w:rsidRPr="007C54D7" w:rsidRDefault="003A00AE" w:rsidP="00191F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3A00AE" w:rsidRPr="007C54D7" w:rsidRDefault="003A00AE" w:rsidP="00191F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3A00AE" w:rsidRPr="007C54D7" w:rsidRDefault="003A00AE" w:rsidP="00191F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3A00AE" w:rsidRPr="007C54D7" w:rsidRDefault="003A00AE" w:rsidP="00191F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3A00AE" w:rsidRPr="007C54D7" w:rsidRDefault="003A00AE" w:rsidP="00191F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3A00AE" w:rsidRPr="007C54D7" w:rsidRDefault="003A00AE" w:rsidP="00191F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68" w:type="dxa"/>
          </w:tcPr>
          <w:p w:rsidR="003A00AE" w:rsidRPr="007C54D7" w:rsidRDefault="003A00AE" w:rsidP="00191F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A00AE" w:rsidRPr="007C54D7" w:rsidTr="00191F46">
        <w:tc>
          <w:tcPr>
            <w:tcW w:w="1367" w:type="dxa"/>
          </w:tcPr>
          <w:p w:rsidR="003A00AE" w:rsidRPr="007C54D7" w:rsidRDefault="003A00AE" w:rsidP="00191F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A00AE" w:rsidRPr="007C54D7" w:rsidRDefault="003A00AE" w:rsidP="00191F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A00AE" w:rsidRPr="007C54D7" w:rsidRDefault="003A00AE" w:rsidP="00191F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A00AE" w:rsidRPr="007C54D7" w:rsidRDefault="003A00AE" w:rsidP="00191F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A00AE" w:rsidRPr="007C54D7" w:rsidRDefault="003A00AE" w:rsidP="00191F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3A00AE" w:rsidRPr="007C54D7" w:rsidRDefault="003A00AE" w:rsidP="00191F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3A00AE" w:rsidRPr="007C54D7" w:rsidRDefault="003A00AE" w:rsidP="00191F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662A" w:rsidRDefault="00A1662A" w:rsidP="003A00AE">
      <w:pPr>
        <w:jc w:val="both"/>
        <w:rPr>
          <w:rFonts w:ascii="Times New Roman" w:hAnsi="Times New Roman"/>
          <w:b/>
          <w:bCs/>
          <w:noProof/>
          <w:sz w:val="24"/>
          <w:szCs w:val="24"/>
        </w:rPr>
      </w:pPr>
    </w:p>
    <w:p w:rsidR="00A1662A" w:rsidRDefault="00A1662A" w:rsidP="002A3F95">
      <w:pPr>
        <w:jc w:val="center"/>
        <w:rPr>
          <w:rFonts w:ascii="Times New Roman" w:hAnsi="Times New Roman"/>
          <w:b/>
          <w:bCs/>
          <w:noProof/>
          <w:sz w:val="24"/>
          <w:szCs w:val="24"/>
        </w:rPr>
      </w:pPr>
    </w:p>
    <w:p w:rsidR="002A3F95" w:rsidRPr="00FA53D4" w:rsidRDefault="002A3F95" w:rsidP="00FA53D4">
      <w:pPr>
        <w:rPr>
          <w:rFonts w:ascii="Times New Roman" w:hAnsi="Times New Roman"/>
          <w:b/>
          <w:sz w:val="28"/>
          <w:szCs w:val="28"/>
        </w:rPr>
      </w:pPr>
      <w:r w:rsidRPr="00FA53D4">
        <w:rPr>
          <w:rFonts w:ascii="Times New Roman" w:hAnsi="Times New Roman"/>
          <w:b/>
          <w:sz w:val="28"/>
          <w:szCs w:val="28"/>
        </w:rPr>
        <w:t>Задание 5. Биологическая задача.</w:t>
      </w:r>
    </w:p>
    <w:p w:rsidR="002A3F95" w:rsidRPr="00FA53D4" w:rsidRDefault="002A3F95" w:rsidP="00FA53D4">
      <w:pPr>
        <w:rPr>
          <w:rFonts w:ascii="Times New Roman" w:hAnsi="Times New Roman"/>
          <w:sz w:val="28"/>
          <w:szCs w:val="28"/>
        </w:rPr>
      </w:pPr>
    </w:p>
    <w:p w:rsidR="001358D1" w:rsidRDefault="002A3F95" w:rsidP="00FA53D4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FA53D4">
        <w:rPr>
          <w:rFonts w:ascii="Times New Roman" w:hAnsi="Times New Roman"/>
          <w:b/>
          <w:sz w:val="28"/>
          <w:szCs w:val="28"/>
        </w:rPr>
        <w:t>5.1.</w:t>
      </w:r>
      <w:r w:rsidRPr="00FA53D4">
        <w:rPr>
          <w:rFonts w:ascii="Times New Roman" w:hAnsi="Times New Roman"/>
          <w:sz w:val="28"/>
          <w:szCs w:val="28"/>
        </w:rPr>
        <w:t xml:space="preserve"> </w:t>
      </w:r>
      <w:r w:rsidR="001358D1" w:rsidRPr="00FA53D4">
        <w:rPr>
          <w:rFonts w:ascii="Times New Roman" w:hAnsi="Times New Roman"/>
          <w:color w:val="000000"/>
          <w:sz w:val="28"/>
          <w:szCs w:val="28"/>
        </w:rPr>
        <w:t>В рассказе И.С. Тургенева «Живые мощи» так описываетс</w:t>
      </w:r>
      <w:r w:rsidR="00FA53D4">
        <w:rPr>
          <w:rFonts w:ascii="Times New Roman" w:hAnsi="Times New Roman"/>
          <w:color w:val="000000"/>
          <w:sz w:val="28"/>
          <w:szCs w:val="28"/>
        </w:rPr>
        <w:t xml:space="preserve">я эта болезнь: «Я приблизился – </w:t>
      </w:r>
      <w:r w:rsidR="001358D1" w:rsidRPr="00FA53D4">
        <w:rPr>
          <w:rFonts w:ascii="Times New Roman" w:hAnsi="Times New Roman"/>
          <w:color w:val="000000"/>
          <w:sz w:val="28"/>
          <w:szCs w:val="28"/>
        </w:rPr>
        <w:t>остолбенел от удивления. Передо мною лежало человеческое существо, но что это было такое?! Голова совершенно высохшая, одноцветная, бронзовая – ни дать, ни взять икона старинного письма; нос узкий, как лезвие ножа; губ почти не видать – только зубы белеют и глаза, да из-под платка выбиваются на лоб жидкие пряди желтых волос». О какой болезни идет речь? В ч</w:t>
      </w:r>
      <w:r w:rsidR="00FA53D4">
        <w:rPr>
          <w:rFonts w:ascii="Times New Roman" w:hAnsi="Times New Roman"/>
          <w:color w:val="000000"/>
          <w:sz w:val="28"/>
          <w:szCs w:val="28"/>
        </w:rPr>
        <w:t xml:space="preserve">ем причина этого заболевания. </w:t>
      </w:r>
    </w:p>
    <w:p w:rsidR="00FA53D4" w:rsidRPr="00FA53D4" w:rsidRDefault="00FA53D4" w:rsidP="00FA53D4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58D1" w:rsidRPr="00FA53D4" w:rsidRDefault="00FA53D4" w:rsidP="00FA53D4">
      <w:pPr>
        <w:jc w:val="both"/>
        <w:rPr>
          <w:rFonts w:ascii="Times New Roman" w:hAnsi="Times New Roman"/>
          <w:color w:val="333333"/>
          <w:sz w:val="28"/>
          <w:szCs w:val="28"/>
        </w:rPr>
      </w:pPr>
      <w:r w:rsidRPr="00FA53D4">
        <w:rPr>
          <w:rFonts w:ascii="Times New Roman" w:hAnsi="Times New Roman"/>
          <w:b/>
          <w:color w:val="000000"/>
          <w:sz w:val="28"/>
          <w:szCs w:val="28"/>
        </w:rPr>
        <w:t>5.2.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58D1" w:rsidRPr="00FA53D4">
        <w:rPr>
          <w:rFonts w:ascii="Times New Roman" w:hAnsi="Times New Roman"/>
          <w:color w:val="000000"/>
          <w:sz w:val="28"/>
          <w:szCs w:val="28"/>
        </w:rPr>
        <w:t xml:space="preserve">К сожалению, не существует панацей (абсолютно эффективных средств) от гриппа. Самым главным способом не навредить организму является устранение возможности осложнений. Они могут возникнуть, прежде всего, из-за того, что ослабляется иммунная система. А она работает у большинства людей очень эффективно. Как? </w:t>
      </w:r>
    </w:p>
    <w:p w:rsidR="0011511F" w:rsidRDefault="0011511F" w:rsidP="00FA53D4">
      <w:pPr>
        <w:rPr>
          <w:rFonts w:ascii="Times New Roman" w:hAnsi="Times New Roman"/>
          <w:sz w:val="28"/>
          <w:szCs w:val="28"/>
        </w:rPr>
      </w:pPr>
    </w:p>
    <w:p w:rsidR="00FA53D4" w:rsidRDefault="00FA53D4" w:rsidP="00FA53D4">
      <w:pPr>
        <w:rPr>
          <w:rFonts w:ascii="Times New Roman" w:hAnsi="Times New Roman"/>
          <w:sz w:val="28"/>
          <w:szCs w:val="28"/>
        </w:rPr>
      </w:pPr>
    </w:p>
    <w:p w:rsidR="00FA53D4" w:rsidRPr="00FA53D4" w:rsidRDefault="00FA53D4" w:rsidP="00FA53D4">
      <w:pPr>
        <w:rPr>
          <w:rFonts w:ascii="Times New Roman" w:hAnsi="Times New Roman"/>
          <w:sz w:val="28"/>
          <w:szCs w:val="28"/>
        </w:rPr>
      </w:pPr>
    </w:p>
    <w:sectPr w:rsidR="00FA53D4" w:rsidRPr="00FA53D4" w:rsidSect="00A16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E415C"/>
    <w:multiLevelType w:val="hybridMultilevel"/>
    <w:tmpl w:val="D5582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A631C"/>
    <w:multiLevelType w:val="hybridMultilevel"/>
    <w:tmpl w:val="A852C490"/>
    <w:lvl w:ilvl="0" w:tplc="0642574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E3D0E"/>
    <w:multiLevelType w:val="hybridMultilevel"/>
    <w:tmpl w:val="5B9C0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905A6E"/>
    <w:multiLevelType w:val="hybridMultilevel"/>
    <w:tmpl w:val="D0200370"/>
    <w:lvl w:ilvl="0" w:tplc="66345A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C334DC4"/>
    <w:multiLevelType w:val="hybridMultilevel"/>
    <w:tmpl w:val="45FC3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1C33A8"/>
    <w:multiLevelType w:val="hybridMultilevel"/>
    <w:tmpl w:val="5FDE5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ED00D4"/>
    <w:multiLevelType w:val="hybridMultilevel"/>
    <w:tmpl w:val="37541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951E4E"/>
    <w:multiLevelType w:val="hybridMultilevel"/>
    <w:tmpl w:val="31840C5E"/>
    <w:lvl w:ilvl="0" w:tplc="89145688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B96756C"/>
    <w:multiLevelType w:val="hybridMultilevel"/>
    <w:tmpl w:val="0FA4834E"/>
    <w:lvl w:ilvl="0" w:tplc="EFD674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F95"/>
    <w:rsid w:val="00006926"/>
    <w:rsid w:val="00074514"/>
    <w:rsid w:val="0011511F"/>
    <w:rsid w:val="001358D1"/>
    <w:rsid w:val="0014107B"/>
    <w:rsid w:val="001E1971"/>
    <w:rsid w:val="00200E3B"/>
    <w:rsid w:val="00247A24"/>
    <w:rsid w:val="002A3F95"/>
    <w:rsid w:val="002C0B37"/>
    <w:rsid w:val="003A00AE"/>
    <w:rsid w:val="00462207"/>
    <w:rsid w:val="004E3C0C"/>
    <w:rsid w:val="00661C27"/>
    <w:rsid w:val="006F44B4"/>
    <w:rsid w:val="009253F1"/>
    <w:rsid w:val="0094448C"/>
    <w:rsid w:val="009D3458"/>
    <w:rsid w:val="00A14184"/>
    <w:rsid w:val="00A1662A"/>
    <w:rsid w:val="00B35BB8"/>
    <w:rsid w:val="00BF0B58"/>
    <w:rsid w:val="00CE48AB"/>
    <w:rsid w:val="00D56669"/>
    <w:rsid w:val="00F96F1B"/>
    <w:rsid w:val="00FA53D4"/>
    <w:rsid w:val="00FF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F95"/>
    <w:pPr>
      <w:spacing w:after="0" w:line="240" w:lineRule="auto"/>
    </w:pPr>
    <w:rPr>
      <w:rFonts w:ascii="Helios" w:eastAsia="Times New Roman" w:hAnsi="Helios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2A3F95"/>
    <w:pPr>
      <w:ind w:right="45" w:firstLine="567"/>
      <w:jc w:val="both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2A3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A3F95"/>
    <w:pPr>
      <w:ind w:left="720"/>
      <w:contextualSpacing/>
    </w:pPr>
  </w:style>
  <w:style w:type="paragraph" w:customStyle="1" w:styleId="c7">
    <w:name w:val="c7"/>
    <w:basedOn w:val="a"/>
    <w:rsid w:val="002A3F9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2A3F95"/>
  </w:style>
  <w:style w:type="paragraph" w:styleId="a6">
    <w:name w:val="Normal (Web)"/>
    <w:basedOn w:val="a"/>
    <w:uiPriority w:val="99"/>
    <w:semiHidden/>
    <w:unhideWhenUsed/>
    <w:rsid w:val="002A3F9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rsid w:val="00A1662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A1662A"/>
  </w:style>
  <w:style w:type="character" w:customStyle="1" w:styleId="c0">
    <w:name w:val="c0"/>
    <w:basedOn w:val="a0"/>
    <w:rsid w:val="00A1662A"/>
  </w:style>
  <w:style w:type="paragraph" w:styleId="a7">
    <w:name w:val="Balloon Text"/>
    <w:basedOn w:val="a"/>
    <w:link w:val="a8"/>
    <w:uiPriority w:val="99"/>
    <w:semiHidden/>
    <w:unhideWhenUsed/>
    <w:rsid w:val="002C0B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0B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10</cp:revision>
  <dcterms:created xsi:type="dcterms:W3CDTF">2017-11-08T03:45:00Z</dcterms:created>
  <dcterms:modified xsi:type="dcterms:W3CDTF">2017-11-11T03:57:00Z</dcterms:modified>
</cp:coreProperties>
</file>